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2B408" w14:textId="77777777" w:rsidR="00465FB5" w:rsidRPr="00465FB5" w:rsidRDefault="00465FB5" w:rsidP="00465FB5">
      <w:pPr>
        <w:pStyle w:val="centrboldm"/>
        <w:spacing w:before="0" w:beforeAutospacing="0" w:after="0" w:afterAutospacing="0"/>
        <w:jc w:val="center"/>
        <w:rPr>
          <w:b/>
          <w:lang w:val="lt-LT"/>
        </w:rPr>
      </w:pPr>
      <w:r w:rsidRPr="00465FB5">
        <w:rPr>
          <w:b/>
          <w:lang w:val="lt-LT"/>
        </w:rPr>
        <w:t>INFORMACINIS PRANEŠIMAS APIE PRADEDAMĄ RENGTI ŽEMĖS SKLYP</w:t>
      </w:r>
      <w:r w:rsidR="00F47F68">
        <w:rPr>
          <w:b/>
          <w:lang w:val="lt-LT"/>
        </w:rPr>
        <w:t>O</w:t>
      </w:r>
      <w:r w:rsidRPr="00465FB5">
        <w:rPr>
          <w:b/>
          <w:lang w:val="lt-LT"/>
        </w:rPr>
        <w:t xml:space="preserve"> FORMAVIMO IR PERTVARKYMO PROJEKTĄ IR GALIMYBĘ TEIKTI PRAŠYMUS PIRKTI ĮSITERPUSĮ ŽEMĖS PLOTĄ IR TAPTI PROJEKTO INICIATORIAIS</w:t>
      </w:r>
    </w:p>
    <w:p w14:paraId="2B11613D" w14:textId="77777777" w:rsidR="00AF3C87" w:rsidRPr="00465FB5" w:rsidRDefault="00AF3C87">
      <w:pPr>
        <w:rPr>
          <w:rFonts w:ascii="Times New Roman" w:hAnsi="Times New Roman" w:cs="Times New Roman"/>
          <w:sz w:val="24"/>
          <w:szCs w:val="24"/>
        </w:rPr>
      </w:pPr>
    </w:p>
    <w:p w14:paraId="54CC1BD4" w14:textId="77777777" w:rsidR="00465FB5" w:rsidRPr="00465FB5" w:rsidRDefault="00465FB5">
      <w:pPr>
        <w:rPr>
          <w:rFonts w:ascii="Times New Roman" w:hAnsi="Times New Roman" w:cs="Times New Roman"/>
          <w:sz w:val="24"/>
          <w:szCs w:val="24"/>
        </w:rPr>
      </w:pPr>
    </w:p>
    <w:p w14:paraId="15D38710" w14:textId="77777777" w:rsidR="00F0381B" w:rsidRPr="00B5321B" w:rsidRDefault="00F0381B" w:rsidP="00F0381B">
      <w:pPr>
        <w:rPr>
          <w:rFonts w:ascii="Times New Roman" w:hAnsi="Times New Roman" w:cs="Times New Roman"/>
          <w:sz w:val="24"/>
          <w:szCs w:val="24"/>
        </w:rPr>
      </w:pPr>
      <w:r w:rsidRPr="00B5321B">
        <w:rPr>
          <w:rFonts w:ascii="Times New Roman" w:hAnsi="Times New Roman" w:cs="Times New Roman"/>
          <w:sz w:val="24"/>
          <w:szCs w:val="24"/>
        </w:rPr>
        <w:t>Informuojame, kad pradedamas rengti žemės sklypo formavimo ir pertvarkymo projektas ir yra galimybė teikti prašymus pirkti įsiterpusį žemės plotą ir tapti projekto iniciatoriais.</w:t>
      </w:r>
    </w:p>
    <w:p w14:paraId="6EF11DD8" w14:textId="77777777" w:rsidR="00F0381B" w:rsidRPr="00B5321B" w:rsidRDefault="00F0381B" w:rsidP="00F0381B">
      <w:pPr>
        <w:rPr>
          <w:rFonts w:ascii="Times New Roman" w:hAnsi="Times New Roman" w:cs="Times New Roman"/>
          <w:sz w:val="24"/>
          <w:szCs w:val="24"/>
        </w:rPr>
      </w:pPr>
      <w:r w:rsidRPr="00B5321B">
        <w:rPr>
          <w:rFonts w:ascii="Times New Roman" w:hAnsi="Times New Roman" w:cs="Times New Roman"/>
          <w:sz w:val="24"/>
          <w:szCs w:val="24"/>
        </w:rPr>
        <w:t xml:space="preserve">Planuojama teritorija: įsiterpęs laisvos valstybinės žemės plotas yra </w:t>
      </w:r>
      <w:r>
        <w:rPr>
          <w:rFonts w:ascii="Times New Roman" w:hAnsi="Times New Roman" w:cs="Times New Roman"/>
          <w:sz w:val="24"/>
          <w:szCs w:val="24"/>
        </w:rPr>
        <w:t>Biržų r. sav., Biržų k.</w:t>
      </w:r>
      <w:r w:rsidRPr="00B5321B">
        <w:rPr>
          <w:rFonts w:ascii="Times New Roman" w:hAnsi="Times New Roman" w:cs="Times New Roman"/>
          <w:sz w:val="24"/>
          <w:szCs w:val="24"/>
        </w:rPr>
        <w:t>,</w:t>
      </w:r>
      <w:r>
        <w:rPr>
          <w:rFonts w:ascii="Times New Roman" w:hAnsi="Times New Roman" w:cs="Times New Roman"/>
          <w:sz w:val="24"/>
          <w:szCs w:val="24"/>
        </w:rPr>
        <w:t xml:space="preserve"> Bokšto g.,</w:t>
      </w:r>
      <w:r w:rsidRPr="00B5321B">
        <w:rPr>
          <w:rFonts w:ascii="Times New Roman" w:hAnsi="Times New Roman" w:cs="Times New Roman"/>
          <w:sz w:val="24"/>
          <w:szCs w:val="24"/>
        </w:rPr>
        <w:t xml:space="preserve"> besiribojantis su žemės sklypais </w:t>
      </w:r>
      <w:r>
        <w:rPr>
          <w:rFonts w:ascii="Times New Roman" w:hAnsi="Times New Roman" w:cs="Times New Roman"/>
          <w:sz w:val="24"/>
          <w:szCs w:val="24"/>
        </w:rPr>
        <w:t>Biržų r. sav., Širvėnos sen., Biržų k.</w:t>
      </w:r>
      <w:r w:rsidRPr="00B5321B">
        <w:rPr>
          <w:rFonts w:ascii="Times New Roman" w:hAnsi="Times New Roman" w:cs="Times New Roman"/>
          <w:sz w:val="24"/>
          <w:szCs w:val="24"/>
        </w:rPr>
        <w:t>,</w:t>
      </w:r>
      <w:r>
        <w:rPr>
          <w:rFonts w:ascii="Times New Roman" w:hAnsi="Times New Roman" w:cs="Times New Roman"/>
          <w:sz w:val="24"/>
          <w:szCs w:val="24"/>
        </w:rPr>
        <w:t xml:space="preserve"> Bokšto g. 6, Bokšto g. 8, ir Bokšto g. 10</w:t>
      </w:r>
      <w:r w:rsidRPr="00B5321B">
        <w:rPr>
          <w:rFonts w:ascii="Times New Roman" w:hAnsi="Times New Roman" w:cs="Times New Roman"/>
          <w:sz w:val="24"/>
          <w:szCs w:val="24"/>
        </w:rPr>
        <w:t>.</w:t>
      </w:r>
    </w:p>
    <w:p w14:paraId="3312C7AE" w14:textId="77777777" w:rsidR="00F0381B" w:rsidRDefault="00F0381B" w:rsidP="00F0381B">
      <w:pPr>
        <w:rPr>
          <w:rFonts w:ascii="Times New Roman" w:hAnsi="Times New Roman" w:cs="Times New Roman"/>
          <w:color w:val="000000"/>
          <w:sz w:val="24"/>
          <w:szCs w:val="24"/>
        </w:rPr>
      </w:pPr>
      <w:r w:rsidRPr="00B5321B">
        <w:rPr>
          <w:rFonts w:ascii="Times New Roman" w:hAnsi="Times New Roman" w:cs="Times New Roman"/>
          <w:color w:val="000000"/>
          <w:sz w:val="24"/>
          <w:szCs w:val="24"/>
        </w:rPr>
        <w:t xml:space="preserve">Besiribojančių žemės sklypų savininkai ir (ar) nuomininkai valią dėl įsiterpusio žemės ploto pirkimo ar nuomos gali pareikšti raštu Biržų rajono savivaldybės administracijos Architektūros ir urbanistikos skyriui (Vytauto g. 59, Biržai), el. paštu </w:t>
      </w:r>
      <w:proofErr w:type="spellStart"/>
      <w:r w:rsidRPr="00B272A9">
        <w:rPr>
          <w:rStyle w:val="Hipersaitas"/>
        </w:rPr>
        <w:t>kristina</w:t>
      </w:r>
      <w:hyperlink r:id="rId4" w:history="1">
        <w:r w:rsidRPr="00B5321B">
          <w:rPr>
            <w:rStyle w:val="Hipersaitas"/>
            <w:rFonts w:ascii="Times New Roman" w:hAnsi="Times New Roman" w:cs="Times New Roman"/>
            <w:sz w:val="24"/>
            <w:szCs w:val="24"/>
          </w:rPr>
          <w:t>.mazeikiene@birzai.lt</w:t>
        </w:r>
        <w:proofErr w:type="spellEnd"/>
      </w:hyperlink>
      <w:r w:rsidRPr="00B5321B">
        <w:rPr>
          <w:rFonts w:ascii="Times New Roman" w:hAnsi="Times New Roman" w:cs="Times New Roman"/>
          <w:color w:val="000000"/>
          <w:sz w:val="24"/>
          <w:szCs w:val="24"/>
        </w:rPr>
        <w:t xml:space="preserve"> ir </w:t>
      </w:r>
      <w:hyperlink r:id="rId5" w:history="1">
        <w:r w:rsidRPr="00B5321B">
          <w:rPr>
            <w:rStyle w:val="Hipersaitas"/>
            <w:rFonts w:ascii="Times New Roman" w:hAnsi="Times New Roman" w:cs="Times New Roman"/>
            <w:sz w:val="24"/>
            <w:szCs w:val="24"/>
          </w:rPr>
          <w:t>loreta.munikiene@birzai.lt</w:t>
        </w:r>
      </w:hyperlink>
      <w:r w:rsidRPr="00B5321B">
        <w:rPr>
          <w:rFonts w:ascii="Times New Roman" w:hAnsi="Times New Roman" w:cs="Times New Roman"/>
          <w:color w:val="000000"/>
          <w:sz w:val="24"/>
          <w:szCs w:val="24"/>
        </w:rPr>
        <w:t xml:space="preserve"> iki 202</w:t>
      </w:r>
      <w:r>
        <w:rPr>
          <w:rFonts w:ascii="Times New Roman" w:hAnsi="Times New Roman" w:cs="Times New Roman"/>
          <w:color w:val="000000"/>
          <w:sz w:val="24"/>
          <w:szCs w:val="24"/>
        </w:rPr>
        <w:t>6</w:t>
      </w:r>
      <w:r w:rsidRPr="00B5321B">
        <w:rPr>
          <w:rFonts w:ascii="Times New Roman" w:hAnsi="Times New Roman" w:cs="Times New Roman"/>
          <w:color w:val="000000"/>
          <w:sz w:val="24"/>
          <w:szCs w:val="24"/>
        </w:rPr>
        <w:t xml:space="preserve"> m. </w:t>
      </w:r>
      <w:r>
        <w:rPr>
          <w:rFonts w:ascii="Times New Roman" w:hAnsi="Times New Roman" w:cs="Times New Roman"/>
          <w:color w:val="000000"/>
          <w:sz w:val="24"/>
          <w:szCs w:val="24"/>
        </w:rPr>
        <w:t>rugsėjo 11</w:t>
      </w:r>
      <w:r w:rsidRPr="00B5321B">
        <w:rPr>
          <w:rFonts w:ascii="Times New Roman" w:hAnsi="Times New Roman" w:cs="Times New Roman"/>
          <w:color w:val="000000"/>
          <w:sz w:val="24"/>
          <w:szCs w:val="24"/>
        </w:rPr>
        <w:t xml:space="preserve"> d. </w:t>
      </w:r>
    </w:p>
    <w:p w14:paraId="72831A60" w14:textId="77777777" w:rsidR="00F0381B" w:rsidRDefault="00F0381B" w:rsidP="00F0381B">
      <w:pPr>
        <w:rPr>
          <w:rFonts w:ascii="Times New Roman" w:hAnsi="Times New Roman" w:cs="Times New Roman"/>
          <w:color w:val="000000"/>
          <w:sz w:val="24"/>
          <w:szCs w:val="24"/>
        </w:rPr>
      </w:pPr>
    </w:p>
    <w:p w14:paraId="02853A96" w14:textId="77777777" w:rsidR="00B272A9" w:rsidRDefault="00B272A9" w:rsidP="00465FB5">
      <w:pPr>
        <w:rPr>
          <w:rFonts w:ascii="Times New Roman" w:hAnsi="Times New Roman" w:cs="Times New Roman"/>
          <w:color w:val="000000"/>
          <w:sz w:val="24"/>
          <w:szCs w:val="24"/>
        </w:rPr>
      </w:pPr>
    </w:p>
    <w:p w14:paraId="4B05AAED" w14:textId="77777777" w:rsidR="00B272A9" w:rsidRDefault="00B272A9" w:rsidP="00465FB5">
      <w:pPr>
        <w:rPr>
          <w:rFonts w:ascii="Times New Roman" w:hAnsi="Times New Roman" w:cs="Times New Roman"/>
          <w:color w:val="000000"/>
          <w:sz w:val="24"/>
          <w:szCs w:val="24"/>
        </w:rPr>
      </w:pPr>
    </w:p>
    <w:p w14:paraId="13B640AF" w14:textId="77777777" w:rsidR="00B272A9" w:rsidRDefault="00B272A9" w:rsidP="00465FB5">
      <w:pPr>
        <w:rPr>
          <w:rFonts w:ascii="Times New Roman" w:hAnsi="Times New Roman" w:cs="Times New Roman"/>
          <w:color w:val="000000"/>
          <w:sz w:val="24"/>
          <w:szCs w:val="24"/>
        </w:rPr>
      </w:pPr>
    </w:p>
    <w:p w14:paraId="0859EAA5" w14:textId="77777777" w:rsidR="00B272A9" w:rsidRDefault="00B272A9" w:rsidP="00465FB5">
      <w:pPr>
        <w:rPr>
          <w:rFonts w:ascii="Times New Roman" w:hAnsi="Times New Roman" w:cs="Times New Roman"/>
          <w:color w:val="000000"/>
          <w:sz w:val="24"/>
          <w:szCs w:val="24"/>
        </w:rPr>
      </w:pPr>
    </w:p>
    <w:p w14:paraId="0E9CB242" w14:textId="77777777" w:rsidR="00B272A9" w:rsidRDefault="00B272A9" w:rsidP="00465FB5">
      <w:pPr>
        <w:rPr>
          <w:rFonts w:ascii="Times New Roman" w:hAnsi="Times New Roman" w:cs="Times New Roman"/>
          <w:color w:val="000000"/>
          <w:sz w:val="24"/>
          <w:szCs w:val="24"/>
        </w:rPr>
      </w:pPr>
    </w:p>
    <w:p w14:paraId="450BFB58" w14:textId="77777777" w:rsidR="00B272A9" w:rsidRDefault="00B272A9" w:rsidP="00465FB5">
      <w:pPr>
        <w:rPr>
          <w:rFonts w:ascii="Times New Roman" w:hAnsi="Times New Roman" w:cs="Times New Roman"/>
          <w:color w:val="000000"/>
          <w:sz w:val="24"/>
          <w:szCs w:val="24"/>
        </w:rPr>
      </w:pPr>
    </w:p>
    <w:p w14:paraId="25942487" w14:textId="77777777" w:rsidR="00B272A9" w:rsidRDefault="00B272A9" w:rsidP="00465FB5">
      <w:pPr>
        <w:rPr>
          <w:rFonts w:ascii="Times New Roman" w:hAnsi="Times New Roman" w:cs="Times New Roman"/>
          <w:color w:val="000000"/>
          <w:sz w:val="24"/>
          <w:szCs w:val="24"/>
        </w:rPr>
      </w:pPr>
    </w:p>
    <w:p w14:paraId="1799DF9C" w14:textId="77777777" w:rsidR="00B272A9" w:rsidRDefault="00B272A9" w:rsidP="00465FB5">
      <w:pPr>
        <w:rPr>
          <w:rFonts w:ascii="Times New Roman" w:hAnsi="Times New Roman" w:cs="Times New Roman"/>
          <w:color w:val="000000"/>
          <w:sz w:val="24"/>
          <w:szCs w:val="24"/>
        </w:rPr>
      </w:pPr>
    </w:p>
    <w:p w14:paraId="55061990" w14:textId="77777777" w:rsidR="00B272A9" w:rsidRDefault="00B272A9" w:rsidP="00465FB5">
      <w:pPr>
        <w:rPr>
          <w:rFonts w:ascii="Times New Roman" w:hAnsi="Times New Roman" w:cs="Times New Roman"/>
          <w:color w:val="000000"/>
          <w:sz w:val="24"/>
          <w:szCs w:val="24"/>
        </w:rPr>
      </w:pPr>
    </w:p>
    <w:p w14:paraId="7B9D470B" w14:textId="77777777" w:rsidR="00B272A9" w:rsidRDefault="00B272A9" w:rsidP="00465FB5">
      <w:pPr>
        <w:rPr>
          <w:rFonts w:ascii="Times New Roman" w:hAnsi="Times New Roman" w:cs="Times New Roman"/>
          <w:color w:val="000000"/>
          <w:sz w:val="24"/>
          <w:szCs w:val="24"/>
        </w:rPr>
      </w:pPr>
    </w:p>
    <w:p w14:paraId="41C739B4" w14:textId="77777777" w:rsidR="00B272A9" w:rsidRDefault="00B272A9" w:rsidP="00465FB5">
      <w:pPr>
        <w:rPr>
          <w:rFonts w:ascii="Times New Roman" w:hAnsi="Times New Roman" w:cs="Times New Roman"/>
          <w:color w:val="000000"/>
          <w:sz w:val="24"/>
          <w:szCs w:val="24"/>
        </w:rPr>
      </w:pPr>
    </w:p>
    <w:p w14:paraId="24A4E27E" w14:textId="77777777" w:rsidR="00B272A9" w:rsidRDefault="00B272A9" w:rsidP="00465FB5">
      <w:pPr>
        <w:rPr>
          <w:rFonts w:ascii="Times New Roman" w:hAnsi="Times New Roman" w:cs="Times New Roman"/>
          <w:color w:val="000000"/>
          <w:sz w:val="24"/>
          <w:szCs w:val="24"/>
        </w:rPr>
      </w:pPr>
    </w:p>
    <w:p w14:paraId="48DF63AA" w14:textId="77777777" w:rsidR="00B272A9" w:rsidRDefault="00B272A9" w:rsidP="00465FB5">
      <w:pPr>
        <w:rPr>
          <w:rFonts w:ascii="Times New Roman" w:hAnsi="Times New Roman" w:cs="Times New Roman"/>
          <w:color w:val="000000"/>
          <w:sz w:val="24"/>
          <w:szCs w:val="24"/>
        </w:rPr>
      </w:pPr>
    </w:p>
    <w:p w14:paraId="2A5BF00E" w14:textId="77777777" w:rsidR="00B272A9" w:rsidRDefault="00B272A9" w:rsidP="00465FB5">
      <w:pPr>
        <w:rPr>
          <w:rFonts w:ascii="Times New Roman" w:hAnsi="Times New Roman" w:cs="Times New Roman"/>
          <w:color w:val="000000"/>
          <w:sz w:val="24"/>
          <w:szCs w:val="24"/>
        </w:rPr>
      </w:pPr>
    </w:p>
    <w:p w14:paraId="5831E38E" w14:textId="77777777" w:rsidR="00B272A9" w:rsidRDefault="00B272A9" w:rsidP="00465FB5">
      <w:pPr>
        <w:rPr>
          <w:rFonts w:ascii="Times New Roman" w:hAnsi="Times New Roman" w:cs="Times New Roman"/>
          <w:color w:val="000000"/>
          <w:sz w:val="24"/>
          <w:szCs w:val="24"/>
        </w:rPr>
      </w:pPr>
    </w:p>
    <w:p w14:paraId="7A9B2334" w14:textId="77777777" w:rsidR="00B272A9" w:rsidRDefault="00B272A9" w:rsidP="00465FB5">
      <w:pPr>
        <w:rPr>
          <w:rFonts w:ascii="Times New Roman" w:hAnsi="Times New Roman" w:cs="Times New Roman"/>
          <w:color w:val="000000"/>
          <w:sz w:val="24"/>
          <w:szCs w:val="24"/>
        </w:rPr>
      </w:pPr>
    </w:p>
    <w:p w14:paraId="6F8B59E0" w14:textId="77777777" w:rsidR="00B272A9" w:rsidRDefault="00B272A9" w:rsidP="00465FB5">
      <w:pPr>
        <w:rPr>
          <w:rFonts w:ascii="Times New Roman" w:hAnsi="Times New Roman" w:cs="Times New Roman"/>
          <w:color w:val="000000"/>
          <w:sz w:val="24"/>
          <w:szCs w:val="24"/>
        </w:rPr>
      </w:pPr>
    </w:p>
    <w:p w14:paraId="4121A88B" w14:textId="77777777" w:rsidR="00B272A9" w:rsidRDefault="00B272A9" w:rsidP="00465FB5">
      <w:pPr>
        <w:rPr>
          <w:rFonts w:ascii="Times New Roman" w:hAnsi="Times New Roman" w:cs="Times New Roman"/>
          <w:color w:val="000000"/>
          <w:sz w:val="24"/>
          <w:szCs w:val="24"/>
        </w:rPr>
      </w:pPr>
    </w:p>
    <w:p w14:paraId="4B8D682E" w14:textId="77777777" w:rsidR="00B272A9" w:rsidRDefault="00B272A9" w:rsidP="00465FB5">
      <w:pPr>
        <w:rPr>
          <w:rFonts w:ascii="Times New Roman" w:hAnsi="Times New Roman" w:cs="Times New Roman"/>
          <w:color w:val="000000"/>
          <w:sz w:val="24"/>
          <w:szCs w:val="24"/>
        </w:rPr>
      </w:pPr>
    </w:p>
    <w:p w14:paraId="2FBAFC1C" w14:textId="77777777" w:rsidR="00B272A9" w:rsidRDefault="00B272A9" w:rsidP="00465FB5">
      <w:pPr>
        <w:rPr>
          <w:rFonts w:ascii="Times New Roman" w:hAnsi="Times New Roman" w:cs="Times New Roman"/>
          <w:color w:val="000000"/>
          <w:sz w:val="24"/>
          <w:szCs w:val="24"/>
        </w:rPr>
      </w:pPr>
    </w:p>
    <w:p w14:paraId="01F69BDC" w14:textId="77777777" w:rsidR="00B272A9" w:rsidRDefault="00B272A9" w:rsidP="00465FB5">
      <w:pPr>
        <w:rPr>
          <w:rFonts w:ascii="Times New Roman" w:hAnsi="Times New Roman" w:cs="Times New Roman"/>
          <w:color w:val="000000"/>
          <w:sz w:val="24"/>
          <w:szCs w:val="24"/>
        </w:rPr>
      </w:pPr>
    </w:p>
    <w:p w14:paraId="037FBD16" w14:textId="77777777" w:rsidR="00B272A9" w:rsidRDefault="00B272A9" w:rsidP="00465FB5">
      <w:pPr>
        <w:rPr>
          <w:rFonts w:ascii="Times New Roman" w:hAnsi="Times New Roman" w:cs="Times New Roman"/>
          <w:color w:val="000000"/>
          <w:sz w:val="24"/>
          <w:szCs w:val="24"/>
        </w:rPr>
      </w:pPr>
    </w:p>
    <w:p w14:paraId="5E41306C" w14:textId="77777777" w:rsidR="00B272A9" w:rsidRDefault="00B272A9" w:rsidP="00465FB5">
      <w:pPr>
        <w:rPr>
          <w:rFonts w:ascii="Times New Roman" w:hAnsi="Times New Roman" w:cs="Times New Roman"/>
          <w:color w:val="000000"/>
          <w:sz w:val="24"/>
          <w:szCs w:val="24"/>
        </w:rPr>
      </w:pPr>
    </w:p>
    <w:p w14:paraId="38B57B5D" w14:textId="77777777" w:rsidR="00B272A9" w:rsidRDefault="00B272A9" w:rsidP="00465FB5">
      <w:pPr>
        <w:rPr>
          <w:rFonts w:ascii="Times New Roman" w:hAnsi="Times New Roman" w:cs="Times New Roman"/>
          <w:color w:val="000000"/>
          <w:sz w:val="24"/>
          <w:szCs w:val="24"/>
        </w:rPr>
      </w:pPr>
    </w:p>
    <w:p w14:paraId="347E29BF" w14:textId="77777777" w:rsidR="00B272A9" w:rsidRDefault="00B272A9" w:rsidP="00465FB5">
      <w:pPr>
        <w:rPr>
          <w:rFonts w:ascii="Times New Roman" w:hAnsi="Times New Roman" w:cs="Times New Roman"/>
          <w:color w:val="000000"/>
          <w:sz w:val="24"/>
          <w:szCs w:val="24"/>
        </w:rPr>
      </w:pPr>
    </w:p>
    <w:p w14:paraId="13082D67" w14:textId="77777777" w:rsidR="00B272A9" w:rsidRDefault="00B272A9" w:rsidP="00465FB5">
      <w:pPr>
        <w:rPr>
          <w:rFonts w:ascii="Times New Roman" w:hAnsi="Times New Roman" w:cs="Times New Roman"/>
          <w:color w:val="000000"/>
          <w:sz w:val="24"/>
          <w:szCs w:val="24"/>
        </w:rPr>
      </w:pPr>
    </w:p>
    <w:p w14:paraId="2E431B6F" w14:textId="77777777" w:rsidR="00B272A9" w:rsidRDefault="00B272A9" w:rsidP="00465FB5">
      <w:pPr>
        <w:rPr>
          <w:rFonts w:ascii="Times New Roman" w:hAnsi="Times New Roman" w:cs="Times New Roman"/>
          <w:color w:val="000000"/>
          <w:sz w:val="24"/>
          <w:szCs w:val="24"/>
        </w:rPr>
      </w:pPr>
    </w:p>
    <w:p w14:paraId="57746011" w14:textId="77777777" w:rsidR="00B272A9" w:rsidRDefault="00B272A9" w:rsidP="00465FB5">
      <w:pPr>
        <w:rPr>
          <w:rFonts w:ascii="Times New Roman" w:hAnsi="Times New Roman" w:cs="Times New Roman"/>
          <w:color w:val="000000"/>
          <w:sz w:val="24"/>
          <w:szCs w:val="24"/>
        </w:rPr>
      </w:pPr>
    </w:p>
    <w:p w14:paraId="707B7CEE" w14:textId="77777777" w:rsidR="00B272A9" w:rsidRDefault="00B272A9" w:rsidP="00465FB5">
      <w:pPr>
        <w:rPr>
          <w:rFonts w:ascii="Times New Roman" w:hAnsi="Times New Roman" w:cs="Times New Roman"/>
          <w:color w:val="000000"/>
          <w:sz w:val="24"/>
          <w:szCs w:val="24"/>
        </w:rPr>
      </w:pPr>
    </w:p>
    <w:p w14:paraId="321805F5" w14:textId="77777777" w:rsidR="00B272A9" w:rsidRDefault="00B272A9" w:rsidP="00465FB5">
      <w:pPr>
        <w:rPr>
          <w:rFonts w:ascii="Times New Roman" w:hAnsi="Times New Roman" w:cs="Times New Roman"/>
          <w:color w:val="000000"/>
          <w:sz w:val="24"/>
          <w:szCs w:val="24"/>
        </w:rPr>
      </w:pPr>
    </w:p>
    <w:p w14:paraId="21F91A34" w14:textId="77777777" w:rsidR="00B272A9" w:rsidRDefault="00B272A9" w:rsidP="00465FB5">
      <w:pPr>
        <w:rPr>
          <w:rFonts w:ascii="Times New Roman" w:hAnsi="Times New Roman" w:cs="Times New Roman"/>
          <w:color w:val="000000"/>
          <w:sz w:val="24"/>
          <w:szCs w:val="24"/>
        </w:rPr>
      </w:pPr>
    </w:p>
    <w:p w14:paraId="7BD94056" w14:textId="77777777" w:rsidR="00B272A9" w:rsidRDefault="00B272A9" w:rsidP="00465FB5">
      <w:pPr>
        <w:rPr>
          <w:rFonts w:ascii="Times New Roman" w:hAnsi="Times New Roman" w:cs="Times New Roman"/>
          <w:color w:val="000000"/>
          <w:sz w:val="24"/>
          <w:szCs w:val="24"/>
        </w:rPr>
      </w:pPr>
    </w:p>
    <w:p w14:paraId="2C80A45F" w14:textId="77777777" w:rsidR="00B272A9" w:rsidRDefault="00B272A9" w:rsidP="00465FB5">
      <w:pPr>
        <w:rPr>
          <w:rFonts w:ascii="Times New Roman" w:hAnsi="Times New Roman" w:cs="Times New Roman"/>
          <w:color w:val="000000"/>
          <w:sz w:val="24"/>
          <w:szCs w:val="24"/>
        </w:rPr>
      </w:pPr>
    </w:p>
    <w:p w14:paraId="3B6A5CFC" w14:textId="77777777" w:rsidR="00B272A9" w:rsidRDefault="00B272A9" w:rsidP="00465FB5">
      <w:pPr>
        <w:rPr>
          <w:rFonts w:ascii="Times New Roman" w:hAnsi="Times New Roman" w:cs="Times New Roman"/>
          <w:color w:val="000000"/>
          <w:sz w:val="24"/>
          <w:szCs w:val="24"/>
        </w:rPr>
      </w:pPr>
    </w:p>
    <w:p w14:paraId="5082C967" w14:textId="77777777" w:rsidR="00B272A9" w:rsidRDefault="00B272A9" w:rsidP="00465FB5">
      <w:pPr>
        <w:rPr>
          <w:rFonts w:ascii="Times New Roman" w:hAnsi="Times New Roman" w:cs="Times New Roman"/>
          <w:color w:val="000000"/>
          <w:sz w:val="24"/>
          <w:szCs w:val="24"/>
        </w:rPr>
      </w:pPr>
    </w:p>
    <w:p w14:paraId="65087779" w14:textId="77777777" w:rsidR="00B272A9" w:rsidRDefault="00B272A9" w:rsidP="00465FB5">
      <w:pPr>
        <w:rPr>
          <w:rFonts w:ascii="Times New Roman" w:hAnsi="Times New Roman" w:cs="Times New Roman"/>
          <w:color w:val="000000"/>
          <w:sz w:val="24"/>
          <w:szCs w:val="24"/>
        </w:rPr>
      </w:pPr>
    </w:p>
    <w:p w14:paraId="00660A08" w14:textId="77777777" w:rsidR="00283DDA" w:rsidRDefault="00283DDA" w:rsidP="00283DDA">
      <w:pPr>
        <w:ind w:firstLine="0"/>
        <w:jc w:val="center"/>
        <w:rPr>
          <w:rFonts w:ascii="Times New Roman" w:hAnsi="Times New Roman" w:cs="Times New Roman"/>
          <w:sz w:val="24"/>
          <w:szCs w:val="24"/>
        </w:rPr>
      </w:pPr>
      <w:r w:rsidRPr="00A266E5">
        <w:rPr>
          <w:rFonts w:ascii="Times New Roman" w:hAnsi="Times New Roman" w:cs="Times New Roman"/>
          <w:sz w:val="24"/>
          <w:szCs w:val="24"/>
        </w:rPr>
        <w:t xml:space="preserve">ĮSITERPUSIO LAISVOS VALSTYBINĖS ŽEMĖS PLOTO </w:t>
      </w:r>
      <w:r>
        <w:rPr>
          <w:rFonts w:ascii="Times New Roman" w:hAnsi="Times New Roman" w:cs="Times New Roman"/>
          <w:sz w:val="24"/>
          <w:szCs w:val="24"/>
        </w:rPr>
        <w:t>BIRŽŲ R. SAV., BIRŽŲ K., BOKŠTO G.</w:t>
      </w:r>
      <w:r w:rsidRPr="00A266E5">
        <w:rPr>
          <w:rFonts w:ascii="Times New Roman" w:hAnsi="Times New Roman" w:cs="Times New Roman"/>
          <w:sz w:val="24"/>
          <w:szCs w:val="24"/>
        </w:rPr>
        <w:t>, SITUACIJOS SCHEMA</w:t>
      </w:r>
    </w:p>
    <w:p w14:paraId="659B7C9E" w14:textId="77777777" w:rsidR="00283DDA" w:rsidRPr="00A266E5" w:rsidRDefault="00283DDA" w:rsidP="00283DDA">
      <w:pPr>
        <w:ind w:firstLine="0"/>
        <w:jc w:val="center"/>
        <w:rPr>
          <w:rFonts w:ascii="Times New Roman" w:hAnsi="Times New Roman" w:cs="Times New Roman"/>
          <w:sz w:val="24"/>
          <w:szCs w:val="24"/>
        </w:rPr>
      </w:pPr>
    </w:p>
    <w:p w14:paraId="19089D95" w14:textId="77777777" w:rsidR="00283DDA" w:rsidRDefault="00283DDA" w:rsidP="00283DDA">
      <w:r w:rsidRPr="00ED42C8">
        <w:rPr>
          <w:noProof/>
        </w:rPr>
        <w:drawing>
          <wp:inline distT="0" distB="0" distL="0" distR="0" wp14:anchorId="7A92195E" wp14:editId="51E42CD9">
            <wp:extent cx="5392649" cy="5135270"/>
            <wp:effectExtent l="0" t="0" r="0" b="8255"/>
            <wp:docPr id="102971059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10596" name=""/>
                    <pic:cNvPicPr/>
                  </pic:nvPicPr>
                  <pic:blipFill>
                    <a:blip r:embed="rId6"/>
                    <a:stretch>
                      <a:fillRect/>
                    </a:stretch>
                  </pic:blipFill>
                  <pic:spPr>
                    <a:xfrm>
                      <a:off x="0" y="0"/>
                      <a:ext cx="5397339" cy="5139736"/>
                    </a:xfrm>
                    <a:prstGeom prst="rect">
                      <a:avLst/>
                    </a:prstGeom>
                  </pic:spPr>
                </pic:pic>
              </a:graphicData>
            </a:graphic>
          </wp:inline>
        </w:drawing>
      </w:r>
    </w:p>
    <w:p w14:paraId="6C823285" w14:textId="77777777" w:rsidR="00B272A9" w:rsidRPr="00B5321B" w:rsidRDefault="00B272A9" w:rsidP="00283DDA">
      <w:pPr>
        <w:ind w:firstLine="0"/>
        <w:jc w:val="center"/>
        <w:rPr>
          <w:rFonts w:ascii="Times New Roman" w:hAnsi="Times New Roman" w:cs="Times New Roman"/>
          <w:sz w:val="24"/>
          <w:szCs w:val="24"/>
        </w:rPr>
      </w:pPr>
    </w:p>
    <w:sectPr w:rsidR="00B272A9" w:rsidRPr="00B5321B" w:rsidSect="00AF3C8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B5"/>
    <w:rsid w:val="00124B63"/>
    <w:rsid w:val="00135F24"/>
    <w:rsid w:val="00176A76"/>
    <w:rsid w:val="0021202E"/>
    <w:rsid w:val="00283DDA"/>
    <w:rsid w:val="00294B4B"/>
    <w:rsid w:val="002A5529"/>
    <w:rsid w:val="003A367F"/>
    <w:rsid w:val="003C7807"/>
    <w:rsid w:val="0043246D"/>
    <w:rsid w:val="00465FB5"/>
    <w:rsid w:val="004B7902"/>
    <w:rsid w:val="0056765C"/>
    <w:rsid w:val="005E7499"/>
    <w:rsid w:val="00636DB1"/>
    <w:rsid w:val="00647352"/>
    <w:rsid w:val="00693891"/>
    <w:rsid w:val="006F7E9F"/>
    <w:rsid w:val="007006B2"/>
    <w:rsid w:val="00724839"/>
    <w:rsid w:val="00727D54"/>
    <w:rsid w:val="009B2274"/>
    <w:rsid w:val="00AF3C87"/>
    <w:rsid w:val="00B272A9"/>
    <w:rsid w:val="00B5321B"/>
    <w:rsid w:val="00B53542"/>
    <w:rsid w:val="00C03EDF"/>
    <w:rsid w:val="00C556C3"/>
    <w:rsid w:val="00CA084B"/>
    <w:rsid w:val="00CD0A3E"/>
    <w:rsid w:val="00D05C78"/>
    <w:rsid w:val="00DD06F7"/>
    <w:rsid w:val="00E85A42"/>
    <w:rsid w:val="00F0381B"/>
    <w:rsid w:val="00F25574"/>
    <w:rsid w:val="00F47F68"/>
    <w:rsid w:val="00F912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8AFF"/>
  <w15:docId w15:val="{6B0A47C4-D766-4B79-AA8B-4F185B69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3C8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entrboldm">
    <w:name w:val="centrboldm"/>
    <w:basedOn w:val="prastasis"/>
    <w:rsid w:val="00465FB5"/>
    <w:pPr>
      <w:spacing w:before="100" w:beforeAutospacing="1" w:after="100" w:afterAutospacing="1"/>
      <w:ind w:firstLine="0"/>
      <w:jc w:val="left"/>
    </w:pPr>
    <w:rPr>
      <w:rFonts w:ascii="Times New Roman" w:eastAsia="Times New Roman" w:hAnsi="Times New Roman" w:cs="Times New Roman"/>
      <w:sz w:val="24"/>
      <w:szCs w:val="24"/>
      <w:lang w:val="en-US"/>
    </w:rPr>
  </w:style>
  <w:style w:type="character" w:styleId="Hipersaitas">
    <w:name w:val="Hyperlink"/>
    <w:basedOn w:val="Numatytasispastraiposriftas"/>
    <w:uiPriority w:val="99"/>
    <w:unhideWhenUsed/>
    <w:rsid w:val="00465FB5"/>
    <w:rPr>
      <w:color w:val="0000FF" w:themeColor="hyperlink"/>
      <w:u w:val="single"/>
    </w:rPr>
  </w:style>
  <w:style w:type="character" w:styleId="Neapdorotaspaminjimas">
    <w:name w:val="Unresolved Mention"/>
    <w:basedOn w:val="Numatytasispastraiposriftas"/>
    <w:uiPriority w:val="99"/>
    <w:semiHidden/>
    <w:unhideWhenUsed/>
    <w:rsid w:val="00D05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loreta.munikiene@birzai.lt" TargetMode="External"/><Relationship Id="rId4" Type="http://schemas.openxmlformats.org/officeDocument/2006/relationships/hyperlink" Target="mailto:.mazeikiene@birz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733</Words>
  <Characters>419</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VBajoruniene</dc:creator>
  <cp:lastModifiedBy>Vida Einorytė</cp:lastModifiedBy>
  <cp:revision>5</cp:revision>
  <cp:lastPrinted>2022-04-11T13:50:00Z</cp:lastPrinted>
  <dcterms:created xsi:type="dcterms:W3CDTF">2026-08-14T08:10:00Z</dcterms:created>
  <dcterms:modified xsi:type="dcterms:W3CDTF">2026-08-14T08:17:00Z</dcterms:modified>
</cp:coreProperties>
</file>