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7522" w14:textId="2BF36FBF" w:rsidR="00F747CF" w:rsidRDefault="00F747CF">
      <w:pPr>
        <w:tabs>
          <w:tab w:val="center" w:pos="5548"/>
        </w:tabs>
        <w:spacing w:line="360" w:lineRule="auto"/>
      </w:pPr>
    </w:p>
    <w:p w14:paraId="4AE67135" w14:textId="77777777" w:rsidR="00F747CF" w:rsidRPr="00E204A3" w:rsidRDefault="00F747CF" w:rsidP="00F747CF">
      <w:pPr>
        <w:widowControl w:val="0"/>
        <w:ind w:firstLine="720"/>
        <w:jc w:val="center"/>
        <w:rPr>
          <w:b/>
        </w:rPr>
      </w:pPr>
      <w:r w:rsidRPr="00E204A3">
        <w:rPr>
          <w:b/>
        </w:rPr>
        <w:t>VALSTYBINĖS ŽEMĖS NUOMOS SUTARTIS</w:t>
      </w:r>
    </w:p>
    <w:p w14:paraId="0591DF71" w14:textId="77777777" w:rsidR="00F747CF" w:rsidRPr="00E204A3" w:rsidRDefault="00F747CF" w:rsidP="00F747CF">
      <w:pPr>
        <w:widowControl w:val="0"/>
        <w:ind w:firstLine="720"/>
        <w:jc w:val="center"/>
      </w:pPr>
    </w:p>
    <w:p w14:paraId="483595B7" w14:textId="7FFB087E" w:rsidR="00F747CF" w:rsidRPr="00E204A3" w:rsidRDefault="00F747CF" w:rsidP="00F747CF">
      <w:pPr>
        <w:widowControl w:val="0"/>
        <w:ind w:firstLine="720"/>
        <w:jc w:val="center"/>
      </w:pPr>
      <w:r w:rsidRPr="00E204A3">
        <w:t>202</w:t>
      </w:r>
      <w:r w:rsidR="00B729DB">
        <w:t>6</w:t>
      </w:r>
      <w:r w:rsidR="0078561C">
        <w:t>_</w:t>
      </w:r>
      <w:r w:rsidRPr="00E204A3">
        <w:t xml:space="preserve"> m. </w:t>
      </w:r>
      <w:r w:rsidR="009776D0">
        <w:t xml:space="preserve">                             </w:t>
      </w:r>
      <w:r w:rsidRPr="00E204A3">
        <w:t xml:space="preserve">     d.  Nr. _______</w:t>
      </w:r>
    </w:p>
    <w:p w14:paraId="4ABD7901" w14:textId="166B2B0C" w:rsidR="00F747CF" w:rsidRPr="00E204A3" w:rsidRDefault="00337F47" w:rsidP="00F747CF">
      <w:pPr>
        <w:widowControl w:val="0"/>
        <w:ind w:firstLine="720"/>
        <w:jc w:val="center"/>
      </w:pPr>
      <w:r>
        <w:t>A</w:t>
      </w:r>
      <w:r w:rsidR="00D3206C">
        <w:t>nykščiai</w:t>
      </w:r>
    </w:p>
    <w:p w14:paraId="61D7E7F0" w14:textId="77777777" w:rsidR="00F747CF" w:rsidRPr="00E204A3" w:rsidRDefault="00F747CF" w:rsidP="00F747CF">
      <w:pPr>
        <w:widowControl w:val="0"/>
        <w:ind w:firstLine="720"/>
        <w:jc w:val="both"/>
      </w:pPr>
    </w:p>
    <w:p w14:paraId="32E9D474" w14:textId="053C3A0C" w:rsidR="00F747CF" w:rsidRPr="00E204A3" w:rsidRDefault="008C4AB0" w:rsidP="00B506F3">
      <w:pPr>
        <w:widowControl w:val="0"/>
        <w:tabs>
          <w:tab w:val="right" w:leader="underscore" w:pos="9072"/>
        </w:tabs>
        <w:spacing w:line="276" w:lineRule="auto"/>
        <w:ind w:firstLine="720"/>
        <w:jc w:val="both"/>
        <w:rPr>
          <w:iCs/>
        </w:rPr>
      </w:pPr>
      <w:r>
        <w:rPr>
          <w:bCs/>
        </w:rPr>
        <w:t xml:space="preserve">Mes, </w:t>
      </w:r>
      <w:r w:rsidR="00F747CF" w:rsidRPr="00E204A3">
        <w:rPr>
          <w:bCs/>
        </w:rPr>
        <w:t>Lietuvos</w:t>
      </w:r>
      <w:r w:rsidR="00F747CF" w:rsidRPr="00E204A3">
        <w:rPr>
          <w:bCs/>
          <w:iCs/>
        </w:rPr>
        <w:t xml:space="preserve"> </w:t>
      </w:r>
      <w:r>
        <w:rPr>
          <w:bCs/>
          <w:iCs/>
        </w:rPr>
        <w:t xml:space="preserve">Respublikos </w:t>
      </w:r>
      <w:r w:rsidR="00F747CF" w:rsidRPr="00E204A3">
        <w:rPr>
          <w:bCs/>
          <w:iCs/>
        </w:rPr>
        <w:t>valstybė,</w:t>
      </w:r>
      <w:r w:rsidR="00F747CF" w:rsidRPr="00E204A3">
        <w:rPr>
          <w:iCs/>
        </w:rPr>
        <w:t xml:space="preserve"> </w:t>
      </w:r>
      <w:r w:rsidR="00DD10E4" w:rsidRPr="00DD10E4">
        <w:rPr>
          <w:iCs/>
        </w:rPr>
        <w:t xml:space="preserve">atstovaujama </w:t>
      </w:r>
      <w:bookmarkStart w:id="0" w:name="_Hlk185859148"/>
      <w:r w:rsidR="00DD10E4" w:rsidRPr="00DD10E4">
        <w:rPr>
          <w:iCs/>
        </w:rPr>
        <w:t>Nacionalinės žemės tarnybos prie Aplinkos ministerijos Panevėžio apygardos žemės tvarkymo ir administravimo</w:t>
      </w:r>
      <w:r w:rsidR="00280EA5">
        <w:rPr>
          <w:iCs/>
        </w:rPr>
        <w:t xml:space="preserve"> </w:t>
      </w:r>
      <w:r w:rsidR="00DD10E4" w:rsidRPr="00DD10E4">
        <w:rPr>
          <w:iCs/>
        </w:rPr>
        <w:t>skyriaus</w:t>
      </w:r>
      <w:r w:rsidR="00DF15CA">
        <w:rPr>
          <w:iCs/>
        </w:rPr>
        <w:t xml:space="preserve"> </w:t>
      </w:r>
      <w:bookmarkEnd w:id="0"/>
      <w:r w:rsidR="00280EA5">
        <w:rPr>
          <w:iCs/>
        </w:rPr>
        <w:t>vyresnio</w:t>
      </w:r>
      <w:r w:rsidR="000F54D8">
        <w:rPr>
          <w:iCs/>
        </w:rPr>
        <w:t>sios</w:t>
      </w:r>
      <w:r w:rsidR="00280EA5">
        <w:rPr>
          <w:iCs/>
        </w:rPr>
        <w:t xml:space="preserve"> patarėj</w:t>
      </w:r>
      <w:r w:rsidR="000F54D8">
        <w:rPr>
          <w:iCs/>
        </w:rPr>
        <w:t>os</w:t>
      </w:r>
      <w:r w:rsidR="00280EA5">
        <w:rPr>
          <w:iCs/>
        </w:rPr>
        <w:t xml:space="preserve"> </w:t>
      </w:r>
      <w:r w:rsidR="00DF15CA">
        <w:rPr>
          <w:iCs/>
        </w:rPr>
        <w:t>XXX</w:t>
      </w:r>
      <w:r w:rsidR="00F747CF" w:rsidRPr="00E204A3">
        <w:rPr>
          <w:bCs/>
          <w:iCs/>
        </w:rPr>
        <w:t>,</w:t>
      </w:r>
      <w:r w:rsidR="00F747CF" w:rsidRPr="00E204A3">
        <w:rPr>
          <w:b/>
          <w:iCs/>
        </w:rPr>
        <w:t xml:space="preserve"> </w:t>
      </w:r>
      <w:r w:rsidR="00F747CF" w:rsidRPr="00E204A3">
        <w:rPr>
          <w:iCs/>
        </w:rPr>
        <w:t>toliau vadinama nuomotoju, ir XXX</w:t>
      </w:r>
      <w:r w:rsidR="00F747CF" w:rsidRPr="00E204A3">
        <w:t>, toliau vadinama nuomininku, s u d a r ė</w:t>
      </w:r>
      <w:r>
        <w:t xml:space="preserve"> m e</w:t>
      </w:r>
      <w:r w:rsidR="00F747CF" w:rsidRPr="00E204A3">
        <w:t xml:space="preserve"> šią </w:t>
      </w:r>
      <w:smartTag w:uri="schemas-tilde-lt/tildestengine" w:element="templates">
        <w:smartTagPr>
          <w:attr w:name="text" w:val="sutartį"/>
          <w:attr w:name="id" w:val="-1"/>
          <w:attr w:name="baseform" w:val="sutart|is"/>
        </w:smartTagPr>
        <w:r w:rsidR="00F747CF" w:rsidRPr="00E204A3">
          <w:t>sutartį</w:t>
        </w:r>
      </w:smartTag>
      <w:r w:rsidR="00F747CF" w:rsidRPr="00E204A3">
        <w:t>:</w:t>
      </w:r>
    </w:p>
    <w:p w14:paraId="4F88400E" w14:textId="6E0ACDB4" w:rsidR="00F747CF" w:rsidRPr="00E204A3" w:rsidRDefault="00107616" w:rsidP="00B506F3">
      <w:pPr>
        <w:widowControl w:val="0"/>
        <w:shd w:val="clear" w:color="auto" w:fill="FFFFFF"/>
        <w:tabs>
          <w:tab w:val="left" w:pos="900"/>
          <w:tab w:val="left" w:pos="1056"/>
          <w:tab w:val="left" w:leader="underscore" w:pos="7498"/>
        </w:tabs>
        <w:spacing w:line="276" w:lineRule="auto"/>
        <w:ind w:firstLine="720"/>
        <w:jc w:val="both"/>
        <w:rPr>
          <w:szCs w:val="24"/>
          <w:lang w:eastAsia="lt-LT"/>
        </w:rPr>
      </w:pPr>
      <w:r>
        <w:rPr>
          <w:szCs w:val="24"/>
          <w:lang w:eastAsia="lt-LT"/>
        </w:rPr>
        <w:t xml:space="preserve">1. </w:t>
      </w:r>
      <w:r w:rsidR="00B608FB" w:rsidRPr="00B608FB">
        <w:rPr>
          <w:szCs w:val="24"/>
          <w:lang w:eastAsia="lt-LT"/>
        </w:rPr>
        <w:t xml:space="preserve">Vadovaudamasis 2026 m. ___________ d. įvykusio valstybinės žemės sklypo nuomos aukciono rezultatais </w:t>
      </w:r>
      <w:r>
        <w:rPr>
          <w:szCs w:val="24"/>
          <w:lang w:eastAsia="lt-LT"/>
        </w:rPr>
        <w:t xml:space="preserve">nuomotojas </w:t>
      </w:r>
      <w:r w:rsidR="00F747CF" w:rsidRPr="00E204A3">
        <w:rPr>
          <w:szCs w:val="24"/>
          <w:lang w:eastAsia="lt-LT"/>
        </w:rPr>
        <w:t xml:space="preserve">išnuomoja, o nuomininkas išsinuomoja </w:t>
      </w:r>
      <w:r w:rsidR="0030279C" w:rsidRPr="0030279C">
        <w:rPr>
          <w:szCs w:val="24"/>
          <w:lang w:eastAsia="lt-LT"/>
        </w:rPr>
        <w:t>0</w:t>
      </w:r>
      <w:r w:rsidR="0030279C">
        <w:rPr>
          <w:szCs w:val="24"/>
          <w:lang w:eastAsia="lt-LT"/>
        </w:rPr>
        <w:t>,</w:t>
      </w:r>
      <w:r w:rsidR="0030279C" w:rsidRPr="0030279C">
        <w:rPr>
          <w:szCs w:val="24"/>
          <w:lang w:eastAsia="lt-LT"/>
        </w:rPr>
        <w:t>5301</w:t>
      </w:r>
      <w:r w:rsidR="0030279C">
        <w:rPr>
          <w:szCs w:val="24"/>
          <w:lang w:eastAsia="lt-LT"/>
        </w:rPr>
        <w:t xml:space="preserve"> ha </w:t>
      </w:r>
      <w:r w:rsidR="00F747CF" w:rsidRPr="00E204A3">
        <w:rPr>
          <w:szCs w:val="24"/>
          <w:lang w:eastAsia="lt-LT"/>
        </w:rPr>
        <w:t>ploto žemės sklypą</w:t>
      </w:r>
      <w:r w:rsidR="00533F5F">
        <w:rPr>
          <w:szCs w:val="24"/>
          <w:lang w:eastAsia="lt-LT"/>
        </w:rPr>
        <w:t xml:space="preserve"> </w:t>
      </w:r>
      <w:r w:rsidR="00533F5F" w:rsidRPr="00533F5F">
        <w:rPr>
          <w:szCs w:val="24"/>
          <w:lang w:eastAsia="lt-LT"/>
        </w:rPr>
        <w:t xml:space="preserve">kadastro Nr. </w:t>
      </w:r>
      <w:r w:rsidR="0030279C" w:rsidRPr="0030279C">
        <w:rPr>
          <w:szCs w:val="24"/>
          <w:lang w:eastAsia="lt-LT"/>
        </w:rPr>
        <w:t>3470/0001:1213</w:t>
      </w:r>
      <w:r w:rsidR="007D2C97" w:rsidRPr="007D2C97">
        <w:rPr>
          <w:szCs w:val="24"/>
          <w:lang w:eastAsia="lt-LT"/>
        </w:rPr>
        <w:t xml:space="preserve">, unikalus Nr. </w:t>
      </w:r>
      <w:r w:rsidR="006B04BB" w:rsidRPr="006B04BB">
        <w:rPr>
          <w:szCs w:val="24"/>
          <w:lang w:eastAsia="lt-LT"/>
        </w:rPr>
        <w:t>4400-6622-6193</w:t>
      </w:r>
      <w:r w:rsidR="007D2C97" w:rsidRPr="007D2C97">
        <w:rPr>
          <w:szCs w:val="24"/>
          <w:lang w:eastAsia="lt-LT"/>
        </w:rPr>
        <w:t xml:space="preserve">, esantį </w:t>
      </w:r>
      <w:r w:rsidR="009270CA" w:rsidRPr="009270CA">
        <w:rPr>
          <w:szCs w:val="24"/>
          <w:lang w:eastAsia="lt-LT"/>
        </w:rPr>
        <w:t>Miliūniškio</w:t>
      </w:r>
      <w:r w:rsidR="007D2C97" w:rsidRPr="007D2C97">
        <w:rPr>
          <w:szCs w:val="24"/>
          <w:lang w:eastAsia="lt-LT"/>
        </w:rPr>
        <w:t xml:space="preserve"> k., </w:t>
      </w:r>
      <w:r w:rsidR="009270CA" w:rsidRPr="009270CA">
        <w:rPr>
          <w:szCs w:val="24"/>
          <w:lang w:eastAsia="lt-LT"/>
        </w:rPr>
        <w:t>Svėdasų</w:t>
      </w:r>
      <w:r w:rsidR="009270CA">
        <w:rPr>
          <w:szCs w:val="24"/>
          <w:lang w:eastAsia="lt-LT"/>
        </w:rPr>
        <w:t xml:space="preserve"> </w:t>
      </w:r>
      <w:r w:rsidR="007D2C97" w:rsidRPr="007D2C97">
        <w:rPr>
          <w:szCs w:val="24"/>
          <w:lang w:eastAsia="lt-LT"/>
        </w:rPr>
        <w:t xml:space="preserve">sen., </w:t>
      </w:r>
      <w:r w:rsidR="009270CA" w:rsidRPr="009270CA">
        <w:rPr>
          <w:szCs w:val="24"/>
          <w:lang w:eastAsia="lt-LT"/>
        </w:rPr>
        <w:t>Anykščių</w:t>
      </w:r>
      <w:r w:rsidR="009270CA">
        <w:rPr>
          <w:szCs w:val="24"/>
          <w:lang w:eastAsia="lt-LT"/>
        </w:rPr>
        <w:t xml:space="preserve"> </w:t>
      </w:r>
      <w:r w:rsidR="007D2C97" w:rsidRPr="007D2C97">
        <w:rPr>
          <w:szCs w:val="24"/>
          <w:lang w:eastAsia="lt-LT"/>
        </w:rPr>
        <w:t>r. sav</w:t>
      </w:r>
      <w:r w:rsidR="00DF15CA">
        <w:rPr>
          <w:szCs w:val="24"/>
          <w:lang w:eastAsia="lt-LT"/>
        </w:rPr>
        <w:t>.</w:t>
      </w:r>
      <w:r w:rsidR="004D5FD5">
        <w:rPr>
          <w:szCs w:val="24"/>
          <w:lang w:eastAsia="lt-LT"/>
        </w:rPr>
        <w:t xml:space="preserve"> (toliau – </w:t>
      </w:r>
      <w:r w:rsidR="00E46592">
        <w:rPr>
          <w:szCs w:val="24"/>
          <w:lang w:eastAsia="lt-LT"/>
        </w:rPr>
        <w:t>ž</w:t>
      </w:r>
      <w:r w:rsidR="004D5FD5">
        <w:rPr>
          <w:szCs w:val="24"/>
          <w:lang w:eastAsia="lt-LT"/>
        </w:rPr>
        <w:t>emės sklypas).</w:t>
      </w:r>
    </w:p>
    <w:p w14:paraId="2C969F0A" w14:textId="3714A222" w:rsidR="008C16D7" w:rsidRDefault="00F747CF" w:rsidP="00FB7D14">
      <w:pPr>
        <w:widowControl w:val="0"/>
        <w:shd w:val="clear" w:color="auto" w:fill="FFFFFF"/>
        <w:tabs>
          <w:tab w:val="left" w:pos="900"/>
          <w:tab w:val="left" w:pos="1056"/>
          <w:tab w:val="left" w:leader="underscore" w:pos="7498"/>
        </w:tabs>
        <w:spacing w:line="276" w:lineRule="auto"/>
        <w:ind w:firstLine="720"/>
        <w:jc w:val="both"/>
        <w:rPr>
          <w:szCs w:val="24"/>
          <w:lang w:eastAsia="lt-LT"/>
        </w:rPr>
      </w:pPr>
      <w:r w:rsidRPr="005E528F">
        <w:rPr>
          <w:spacing w:val="-2"/>
          <w:szCs w:val="24"/>
          <w:lang w:eastAsia="lt-LT"/>
        </w:rPr>
        <w:t xml:space="preserve">2. </w:t>
      </w:r>
      <w:r w:rsidRPr="005E528F">
        <w:rPr>
          <w:szCs w:val="24"/>
          <w:lang w:eastAsia="lt-LT"/>
        </w:rPr>
        <w:t xml:space="preserve">Žemės sklypas išnuomojamas </w:t>
      </w:r>
      <w:r w:rsidR="00F34A30">
        <w:rPr>
          <w:szCs w:val="24"/>
          <w:lang w:eastAsia="lt-LT"/>
        </w:rPr>
        <w:t>18</w:t>
      </w:r>
      <w:r w:rsidRPr="005E528F">
        <w:rPr>
          <w:szCs w:val="24"/>
          <w:lang w:eastAsia="lt-LT"/>
        </w:rPr>
        <w:t xml:space="preserve"> </w:t>
      </w:r>
      <w:r w:rsidR="00E505B5">
        <w:rPr>
          <w:szCs w:val="24"/>
          <w:lang w:eastAsia="lt-LT"/>
        </w:rPr>
        <w:t>(</w:t>
      </w:r>
      <w:r w:rsidR="00F34A30">
        <w:rPr>
          <w:szCs w:val="24"/>
          <w:lang w:eastAsia="lt-LT"/>
        </w:rPr>
        <w:t>aštuoniolikai</w:t>
      </w:r>
      <w:r w:rsidR="00E505B5">
        <w:rPr>
          <w:szCs w:val="24"/>
          <w:lang w:eastAsia="lt-LT"/>
        </w:rPr>
        <w:t xml:space="preserve">) </w:t>
      </w:r>
      <w:r w:rsidRPr="005E528F">
        <w:rPr>
          <w:szCs w:val="24"/>
          <w:lang w:eastAsia="lt-LT"/>
        </w:rPr>
        <w:t>met</w:t>
      </w:r>
      <w:r w:rsidR="00E505B5">
        <w:rPr>
          <w:szCs w:val="24"/>
          <w:lang w:eastAsia="lt-LT"/>
        </w:rPr>
        <w:t>ų</w:t>
      </w:r>
      <w:r w:rsidR="004D5FD5">
        <w:rPr>
          <w:szCs w:val="24"/>
          <w:lang w:eastAsia="lt-LT"/>
        </w:rPr>
        <w:t>,</w:t>
      </w:r>
      <w:r w:rsidRPr="005E528F">
        <w:rPr>
          <w:szCs w:val="24"/>
          <w:lang w:eastAsia="lt-LT"/>
        </w:rPr>
        <w:t xml:space="preserve"> </w:t>
      </w:r>
      <w:r w:rsidR="008C16D7">
        <w:rPr>
          <w:szCs w:val="24"/>
          <w:lang w:eastAsia="lt-LT"/>
        </w:rPr>
        <w:t>skaičiuojant nuo šios sutarties sudarymo dienos.</w:t>
      </w:r>
      <w:r w:rsidR="00C929E8">
        <w:rPr>
          <w:szCs w:val="24"/>
          <w:lang w:eastAsia="lt-LT"/>
        </w:rPr>
        <w:t xml:space="preserve"> </w:t>
      </w:r>
      <w:r w:rsidR="008B1EE8" w:rsidRPr="008B1EE8">
        <w:rPr>
          <w:szCs w:val="24"/>
          <w:lang w:eastAsia="lt-LT"/>
        </w:rPr>
        <w:t xml:space="preserve">Nuomos terminas nustatytas atsižvelgiant į </w:t>
      </w:r>
      <w:r w:rsidR="00E46592">
        <w:rPr>
          <w:szCs w:val="24"/>
          <w:lang w:eastAsia="lt-LT"/>
        </w:rPr>
        <w:t>ž</w:t>
      </w:r>
      <w:r w:rsidR="008B1EE8" w:rsidRPr="008B1EE8">
        <w:rPr>
          <w:szCs w:val="24"/>
          <w:lang w:eastAsia="lt-LT"/>
        </w:rPr>
        <w:t>emės sklypo naudojimo būdus (</w:t>
      </w:r>
      <w:r w:rsidR="003A0829" w:rsidRPr="003A0829">
        <w:rPr>
          <w:szCs w:val="24"/>
          <w:lang w:eastAsia="lt-LT"/>
        </w:rPr>
        <w:t>atliekų saugojimo, rūšiavimo ir utilizavimo (sąvartynai) teritorijos</w:t>
      </w:r>
      <w:r w:rsidR="008B1EE8" w:rsidRPr="008B1EE8">
        <w:rPr>
          <w:szCs w:val="24"/>
          <w:lang w:eastAsia="lt-LT"/>
        </w:rPr>
        <w:t>)</w:t>
      </w:r>
      <w:r w:rsidR="000379AC">
        <w:rPr>
          <w:szCs w:val="24"/>
          <w:lang w:eastAsia="lt-LT"/>
        </w:rPr>
        <w:t>)</w:t>
      </w:r>
      <w:r w:rsidR="008B1EE8" w:rsidRPr="008B1EE8">
        <w:rPr>
          <w:szCs w:val="24"/>
          <w:lang w:eastAsia="lt-LT"/>
        </w:rPr>
        <w:t xml:space="preserve"> ir </w:t>
      </w:r>
      <w:r w:rsidR="00E46592">
        <w:rPr>
          <w:szCs w:val="24"/>
          <w:lang w:eastAsia="lt-LT"/>
        </w:rPr>
        <w:t>ž</w:t>
      </w:r>
      <w:r w:rsidR="008B1EE8" w:rsidRPr="008B1EE8">
        <w:rPr>
          <w:szCs w:val="24"/>
          <w:lang w:eastAsia="lt-LT"/>
        </w:rPr>
        <w:t xml:space="preserve">emės sklype galimų statyti pastatų ekonomiškai pagrįstą naudojimo trukmę, nurodytą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7B1CD1">
        <w:rPr>
          <w:szCs w:val="24"/>
          <w:lang w:eastAsia="lt-LT"/>
        </w:rPr>
        <w:t>60</w:t>
      </w:r>
      <w:r w:rsidR="008B1EE8" w:rsidRPr="008B1EE8">
        <w:rPr>
          <w:szCs w:val="24"/>
          <w:lang w:eastAsia="lt-LT"/>
        </w:rPr>
        <w:t xml:space="preserve"> punk</w:t>
      </w:r>
      <w:r w:rsidR="007B1CD1">
        <w:rPr>
          <w:szCs w:val="24"/>
          <w:lang w:eastAsia="lt-LT"/>
        </w:rPr>
        <w:t>t</w:t>
      </w:r>
      <w:r w:rsidR="008B1EE8" w:rsidRPr="008B1EE8">
        <w:rPr>
          <w:szCs w:val="24"/>
          <w:lang w:eastAsia="lt-LT"/>
        </w:rPr>
        <w:t>e.</w:t>
      </w:r>
      <w:r w:rsidR="007B1CD1">
        <w:rPr>
          <w:szCs w:val="24"/>
          <w:lang w:eastAsia="lt-LT"/>
        </w:rPr>
        <w:t xml:space="preserve"> </w:t>
      </w:r>
      <w:r w:rsidR="00FB7D14">
        <w:rPr>
          <w:szCs w:val="24"/>
          <w:lang w:eastAsia="lt-LT"/>
        </w:rPr>
        <w:t xml:space="preserve">Žemės sklypas </w:t>
      </w:r>
      <w:r w:rsidR="00FB7D14" w:rsidRPr="00FB7D14">
        <w:rPr>
          <w:szCs w:val="24"/>
          <w:lang w:eastAsia="lt-LT"/>
        </w:rPr>
        <w:t>skirt</w:t>
      </w:r>
      <w:r w:rsidR="00FB7D14">
        <w:rPr>
          <w:szCs w:val="24"/>
          <w:lang w:eastAsia="lt-LT"/>
        </w:rPr>
        <w:t>as</w:t>
      </w:r>
      <w:r w:rsidR="00FB7D14" w:rsidRPr="00FB7D14">
        <w:rPr>
          <w:szCs w:val="24"/>
          <w:lang w:eastAsia="lt-LT"/>
        </w:rPr>
        <w:t xml:space="preserve"> įrengti antrinių atliekų</w:t>
      </w:r>
      <w:r w:rsidR="00FB7D14">
        <w:rPr>
          <w:szCs w:val="24"/>
          <w:lang w:eastAsia="lt-LT"/>
        </w:rPr>
        <w:t xml:space="preserve"> </w:t>
      </w:r>
      <w:r w:rsidR="00FB7D14" w:rsidRPr="00FB7D14">
        <w:rPr>
          <w:szCs w:val="24"/>
          <w:lang w:eastAsia="lt-LT"/>
        </w:rPr>
        <w:t>surinkimo aikštelę</w:t>
      </w:r>
      <w:r w:rsidR="00CF336B">
        <w:rPr>
          <w:szCs w:val="24"/>
          <w:lang w:eastAsia="lt-LT"/>
        </w:rPr>
        <w:t>. Ž</w:t>
      </w:r>
      <w:r w:rsidR="00FB7D14" w:rsidRPr="00FB7D14">
        <w:rPr>
          <w:szCs w:val="24"/>
          <w:lang w:eastAsia="lt-LT"/>
        </w:rPr>
        <w:t xml:space="preserve">emės sklype vykdoma veikla pagal nustatytą žemės naudojimo būdą užtikrinant </w:t>
      </w:r>
      <w:r w:rsidR="00CF336B" w:rsidRPr="00CF336B">
        <w:rPr>
          <w:szCs w:val="24"/>
          <w:lang w:eastAsia="lt-LT"/>
        </w:rPr>
        <w:t>Lietuvos Respublikos vietos savivaldos įstatymo 6 straipsnio 31 punkt</w:t>
      </w:r>
      <w:r w:rsidR="009F566F">
        <w:rPr>
          <w:szCs w:val="24"/>
          <w:lang w:eastAsia="lt-LT"/>
        </w:rPr>
        <w:t>o</w:t>
      </w:r>
      <w:r w:rsidR="00CF336B" w:rsidRPr="00CF336B">
        <w:rPr>
          <w:szCs w:val="24"/>
          <w:lang w:eastAsia="lt-LT"/>
        </w:rPr>
        <w:t xml:space="preserve"> </w:t>
      </w:r>
      <w:r w:rsidR="00FB7D14" w:rsidRPr="00FB7D14">
        <w:rPr>
          <w:szCs w:val="24"/>
          <w:lang w:eastAsia="lt-LT"/>
        </w:rPr>
        <w:t xml:space="preserve">nuostatų </w:t>
      </w:r>
      <w:r w:rsidR="002601ED">
        <w:rPr>
          <w:szCs w:val="24"/>
          <w:lang w:eastAsia="lt-LT"/>
        </w:rPr>
        <w:t>bei</w:t>
      </w:r>
      <w:r w:rsidR="00FB72DE">
        <w:rPr>
          <w:szCs w:val="24"/>
          <w:lang w:eastAsia="lt-LT"/>
        </w:rPr>
        <w:t xml:space="preserve"> </w:t>
      </w:r>
      <w:r w:rsidR="009F2460" w:rsidRPr="009F2460">
        <w:rPr>
          <w:szCs w:val="24"/>
          <w:lang w:eastAsia="lt-LT"/>
        </w:rPr>
        <w:t>Valstybin</w:t>
      </w:r>
      <w:r w:rsidR="00770B63">
        <w:rPr>
          <w:szCs w:val="24"/>
          <w:lang w:eastAsia="lt-LT"/>
        </w:rPr>
        <w:t>io</w:t>
      </w:r>
      <w:r w:rsidR="009F2460" w:rsidRPr="009F2460">
        <w:rPr>
          <w:szCs w:val="24"/>
          <w:lang w:eastAsia="lt-LT"/>
        </w:rPr>
        <w:t xml:space="preserve"> atliekų prevencijos ir tvarkymo 2021–2027 metų plan</w:t>
      </w:r>
      <w:r w:rsidR="00770B63">
        <w:rPr>
          <w:szCs w:val="24"/>
          <w:lang w:eastAsia="lt-LT"/>
        </w:rPr>
        <w:t>o</w:t>
      </w:r>
      <w:r w:rsidR="009F2460" w:rsidRPr="009F2460">
        <w:rPr>
          <w:szCs w:val="24"/>
          <w:lang w:eastAsia="lt-LT"/>
        </w:rPr>
        <w:t>, patvirtint</w:t>
      </w:r>
      <w:r w:rsidR="00770B63">
        <w:rPr>
          <w:szCs w:val="24"/>
          <w:lang w:eastAsia="lt-LT"/>
        </w:rPr>
        <w:t>o</w:t>
      </w:r>
      <w:r w:rsidR="009F2460" w:rsidRPr="009F2460">
        <w:rPr>
          <w:szCs w:val="24"/>
          <w:lang w:eastAsia="lt-LT"/>
        </w:rPr>
        <w:t xml:space="preserve"> Lietuvos Respublikos Vyriausybės 2002 m. balandžio 12 d. nutarimu Nr. 519 „Dėl valstybinio atliekų prevencijos ir tvarkymo 2021–2027 metų plano patvirtinimo“</w:t>
      </w:r>
      <w:r w:rsidR="00C27027" w:rsidRPr="00C27027">
        <w:rPr>
          <w:szCs w:val="24"/>
          <w:lang w:eastAsia="lt-LT"/>
        </w:rPr>
        <w:t xml:space="preserve"> įgyvendinimą</w:t>
      </w:r>
      <w:r w:rsidR="00770B63">
        <w:rPr>
          <w:szCs w:val="24"/>
          <w:lang w:eastAsia="lt-LT"/>
        </w:rPr>
        <w:t>.</w:t>
      </w:r>
    </w:p>
    <w:p w14:paraId="709681D6" w14:textId="35F72ECF" w:rsidR="00F747CF" w:rsidRPr="00E204A3" w:rsidRDefault="00F747CF" w:rsidP="00B506F3">
      <w:pPr>
        <w:widowControl w:val="0"/>
        <w:shd w:val="clear" w:color="auto" w:fill="FFFFFF"/>
        <w:tabs>
          <w:tab w:val="left" w:pos="900"/>
          <w:tab w:val="left" w:pos="1056"/>
          <w:tab w:val="left" w:leader="underscore" w:pos="7498"/>
        </w:tabs>
        <w:spacing w:line="276" w:lineRule="auto"/>
        <w:ind w:firstLine="720"/>
        <w:jc w:val="both"/>
        <w:rPr>
          <w:szCs w:val="24"/>
          <w:lang w:eastAsia="lt-LT"/>
        </w:rPr>
      </w:pPr>
      <w:r w:rsidRPr="00E204A3">
        <w:rPr>
          <w:szCs w:val="24"/>
          <w:lang w:eastAsia="lt-LT"/>
        </w:rPr>
        <w:t xml:space="preserve">3. Išnuomojamo žemės sklypo pagrindinė žemės naudojimo paskirtis – kita, naudojimo būdas – </w:t>
      </w:r>
      <w:r w:rsidR="00E505B5">
        <w:rPr>
          <w:szCs w:val="24"/>
          <w:lang w:eastAsia="lt-LT"/>
        </w:rPr>
        <w:t>a</w:t>
      </w:r>
      <w:r w:rsidR="00E505B5" w:rsidRPr="00E505B5">
        <w:rPr>
          <w:szCs w:val="24"/>
          <w:lang w:eastAsia="lt-LT"/>
        </w:rPr>
        <w:t>tliekų saugojimo, rūšiavimo ir utilizavimo (sąvartynai) teritorijos</w:t>
      </w:r>
      <w:r w:rsidRPr="00E204A3">
        <w:rPr>
          <w:szCs w:val="24"/>
          <w:lang w:eastAsia="lt-LT"/>
        </w:rPr>
        <w:t xml:space="preserve">. </w:t>
      </w:r>
    </w:p>
    <w:p w14:paraId="58FFE3B4" w14:textId="2B58A3A5" w:rsidR="00F747CF" w:rsidRPr="00E204A3" w:rsidRDefault="00F747CF" w:rsidP="00B506F3">
      <w:pPr>
        <w:widowControl w:val="0"/>
        <w:spacing w:line="276" w:lineRule="auto"/>
        <w:ind w:firstLine="720"/>
        <w:jc w:val="both"/>
        <w:rPr>
          <w:szCs w:val="24"/>
          <w:lang w:eastAsia="lt-LT"/>
        </w:rPr>
      </w:pPr>
      <w:r w:rsidRPr="00E204A3">
        <w:rPr>
          <w:lang w:eastAsia="lt-LT"/>
        </w:rPr>
        <w:t xml:space="preserve">4. Galimybė keisti žemės sklypo pagrindinę žemės naudojimo paskirtį </w:t>
      </w:r>
      <w:r w:rsidRPr="00E204A3">
        <w:t xml:space="preserve">ir (ar) </w:t>
      </w:r>
      <w:r w:rsidRPr="00E204A3">
        <w:rPr>
          <w:lang w:eastAsia="lt-LT"/>
        </w:rPr>
        <w:t>naudojimo būdą</w:t>
      </w:r>
      <w:r w:rsidR="008C16D7">
        <w:rPr>
          <w:lang w:eastAsia="lt-LT"/>
        </w:rPr>
        <w:t xml:space="preserve">, </w:t>
      </w:r>
      <w:r w:rsidR="008C16D7" w:rsidRPr="008C16D7">
        <w:rPr>
          <w:lang w:eastAsia="lt-LT"/>
        </w:rPr>
        <w:t>kai pagal galiojančius teritorijų planavimo dokumentus numatyta galimybė išnuomotame valstybinės žemės sklype pakeisti pagrindinę žemės naudojimo paskirtį ir (ar) būdą kita pagrindine žemės naudojimo paskirtimi ir (ar) būdu</w:t>
      </w:r>
      <w:r w:rsidR="004D5FD5">
        <w:rPr>
          <w:lang w:eastAsia="lt-LT"/>
        </w:rPr>
        <w:t xml:space="preserve"> </w:t>
      </w:r>
      <w:r w:rsidR="004D5FD5" w:rsidRPr="004D5FD5">
        <w:rPr>
          <w:lang w:eastAsia="lt-LT"/>
        </w:rPr>
        <w:t>– nenumatyta.</w:t>
      </w:r>
      <w:r w:rsidR="008C16D7" w:rsidRPr="008C16D7">
        <w:rPr>
          <w:lang w:eastAsia="lt-LT"/>
        </w:rPr>
        <w:t xml:space="preserve"> </w:t>
      </w:r>
    </w:p>
    <w:p w14:paraId="6BCF5F0F" w14:textId="66A0EC54" w:rsidR="00F747CF" w:rsidRPr="00E204A3" w:rsidRDefault="00F747CF" w:rsidP="00B506F3">
      <w:pPr>
        <w:widowControl w:val="0"/>
        <w:spacing w:line="276" w:lineRule="auto"/>
        <w:ind w:firstLine="720"/>
        <w:jc w:val="both"/>
      </w:pPr>
      <w:r w:rsidRPr="00E204A3">
        <w:t xml:space="preserve">5. Nuomininkas privalo žemės sklypą naudoti ir vykdyti veiklas tik pagal žemės sklypui nustatytą pagrindinę naudojimo paskirtį ir būdą. </w:t>
      </w:r>
      <w:r w:rsidR="00640C56">
        <w:t>S</w:t>
      </w:r>
      <w:r w:rsidRPr="00E204A3">
        <w:t>tatinių statyba privalo būti pradėta per 5 metus nuo aukciono objekto nuomos sutarties įregistravimo dienos Nekilnojamojo turto registre.</w:t>
      </w:r>
    </w:p>
    <w:p w14:paraId="74EDA99D" w14:textId="6CA05082" w:rsidR="00F747CF" w:rsidRPr="00E204A3" w:rsidRDefault="003A3F77" w:rsidP="00B506F3">
      <w:pPr>
        <w:widowControl w:val="0"/>
        <w:tabs>
          <w:tab w:val="right" w:leader="underscore" w:pos="9072"/>
        </w:tabs>
        <w:spacing w:line="276" w:lineRule="auto"/>
        <w:ind w:firstLine="720"/>
        <w:jc w:val="both"/>
      </w:pPr>
      <w:r>
        <w:t>6</w:t>
      </w:r>
      <w:r w:rsidR="00F747CF" w:rsidRPr="00E204A3">
        <w:t>. Išnuomojamoje žemėje esančių požeminio ir paviršinio vandens, naudingųjų iškasenų (išskyrus gintarą, naftą, dujas ir kvarcinį smėlį) naudojimo sąlygos – nėra.</w:t>
      </w:r>
    </w:p>
    <w:p w14:paraId="28A79368" w14:textId="75A13A0A" w:rsidR="00D23613" w:rsidRDefault="00085558" w:rsidP="00936F54">
      <w:pPr>
        <w:widowControl w:val="0"/>
        <w:tabs>
          <w:tab w:val="right" w:leader="underscore" w:pos="9072"/>
        </w:tabs>
        <w:spacing w:line="276" w:lineRule="auto"/>
        <w:ind w:firstLine="720"/>
        <w:jc w:val="both"/>
      </w:pPr>
      <w:r>
        <w:rPr>
          <w:szCs w:val="24"/>
        </w:rPr>
        <w:t>7</w:t>
      </w:r>
      <w:r w:rsidR="00F747CF" w:rsidRPr="00E204A3">
        <w:rPr>
          <w:szCs w:val="24"/>
        </w:rPr>
        <w:t xml:space="preserve">. Specialiosios žemės naudojimo sąlygos – </w:t>
      </w:r>
      <w:r w:rsidR="00F747CF" w:rsidRPr="00E204A3">
        <w:rPr>
          <w:bCs/>
          <w:szCs w:val="24"/>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r w:rsidR="007D2C97">
        <w:rPr>
          <w:bCs/>
          <w:szCs w:val="24"/>
          <w:lang w:eastAsia="lt-LT"/>
        </w:rPr>
        <w:t xml:space="preserve">: </w:t>
      </w:r>
      <w:r w:rsidR="00587B74" w:rsidRPr="00587B74">
        <w:rPr>
          <w:bCs/>
          <w:szCs w:val="24"/>
          <w:lang w:eastAsia="lt-LT"/>
        </w:rPr>
        <w:t>Elektros tinklų apsaugos zonos (III skyrius, ketvirtasis skirsnis)</w:t>
      </w:r>
      <w:r w:rsidR="00587B74">
        <w:rPr>
          <w:bCs/>
          <w:szCs w:val="24"/>
          <w:lang w:eastAsia="lt-LT"/>
        </w:rPr>
        <w:t>, t</w:t>
      </w:r>
      <w:r w:rsidR="00587B74" w:rsidRPr="00587B74">
        <w:rPr>
          <w:bCs/>
          <w:szCs w:val="24"/>
          <w:lang w:eastAsia="lt-LT"/>
        </w:rPr>
        <w:t>eritorijos unikalus numeris:</w:t>
      </w:r>
      <w:r w:rsidR="00587B74">
        <w:rPr>
          <w:bCs/>
          <w:szCs w:val="24"/>
          <w:lang w:eastAsia="lt-LT"/>
        </w:rPr>
        <w:t xml:space="preserve"> </w:t>
      </w:r>
      <w:r w:rsidR="00587B74" w:rsidRPr="00587B74">
        <w:rPr>
          <w:bCs/>
          <w:szCs w:val="24"/>
          <w:lang w:eastAsia="lt-LT"/>
        </w:rPr>
        <w:t>100365244</w:t>
      </w:r>
      <w:r w:rsidR="00B059F2">
        <w:rPr>
          <w:bCs/>
          <w:szCs w:val="24"/>
          <w:lang w:eastAsia="lt-LT"/>
        </w:rPr>
        <w:t>, ž</w:t>
      </w:r>
      <w:r w:rsidR="00B059F2" w:rsidRPr="00B059F2">
        <w:rPr>
          <w:bCs/>
          <w:szCs w:val="24"/>
          <w:lang w:eastAsia="lt-LT"/>
        </w:rPr>
        <w:t xml:space="preserve">emės sklypo plotas, patenkantis į </w:t>
      </w:r>
      <w:r w:rsidR="00936F54">
        <w:rPr>
          <w:bCs/>
          <w:szCs w:val="24"/>
          <w:lang w:eastAsia="lt-LT"/>
        </w:rPr>
        <w:t>t</w:t>
      </w:r>
      <w:r w:rsidR="00B059F2" w:rsidRPr="00B059F2">
        <w:rPr>
          <w:bCs/>
          <w:szCs w:val="24"/>
          <w:lang w:eastAsia="lt-LT"/>
        </w:rPr>
        <w:t>eritoriją:</w:t>
      </w:r>
      <w:r w:rsidR="00B059F2">
        <w:rPr>
          <w:bCs/>
          <w:szCs w:val="24"/>
          <w:lang w:eastAsia="lt-LT"/>
        </w:rPr>
        <w:t xml:space="preserve"> </w:t>
      </w:r>
      <w:r w:rsidR="00B059F2" w:rsidRPr="00B059F2">
        <w:rPr>
          <w:szCs w:val="24"/>
          <w:lang w:eastAsia="lt-LT"/>
        </w:rPr>
        <w:t>95 kv. m</w:t>
      </w:r>
      <w:r w:rsidR="00FA072E">
        <w:t>,</w:t>
      </w:r>
      <w:r w:rsidR="00FA072E" w:rsidRPr="00FA072E">
        <w:t xml:space="preserve"> </w:t>
      </w:r>
      <w:r w:rsidR="00FA072E">
        <w:t>teritorijos unikalus numeris: 100042992</w:t>
      </w:r>
      <w:r w:rsidR="00936F54">
        <w:t>,</w:t>
      </w:r>
      <w:r w:rsidR="00936F54" w:rsidRPr="00936F54">
        <w:t xml:space="preserve"> </w:t>
      </w:r>
      <w:r w:rsidR="00936F54">
        <w:t>žemės sklypo plotas, patenkantis į teritoriją: 231 kv. m</w:t>
      </w:r>
      <w:r w:rsidR="00F747CF" w:rsidRPr="00E204A3">
        <w:t xml:space="preserve">. </w:t>
      </w:r>
    </w:p>
    <w:p w14:paraId="3D5F41F2" w14:textId="3A339CA5" w:rsidR="00F747CF" w:rsidRPr="00E204A3" w:rsidRDefault="00D23613" w:rsidP="00587B74">
      <w:pPr>
        <w:widowControl w:val="0"/>
        <w:tabs>
          <w:tab w:val="right" w:leader="underscore" w:pos="9072"/>
        </w:tabs>
        <w:spacing w:line="276" w:lineRule="auto"/>
        <w:ind w:firstLine="720"/>
        <w:jc w:val="both"/>
      </w:pPr>
      <w:r>
        <w:t xml:space="preserve">8. </w:t>
      </w:r>
      <w:r w:rsidR="00F747CF" w:rsidRPr="00E204A3">
        <w:t>Kiti teisės aktuose nustatyti žemės naudojimo apribojimai ir reglamentai – nėra.</w:t>
      </w:r>
    </w:p>
    <w:p w14:paraId="0A71A733" w14:textId="20A4465A" w:rsidR="00F747CF" w:rsidRPr="00E204A3" w:rsidRDefault="00085558" w:rsidP="00E5058D">
      <w:pPr>
        <w:widowControl w:val="0"/>
        <w:tabs>
          <w:tab w:val="right" w:leader="underscore" w:pos="9072"/>
        </w:tabs>
        <w:spacing w:line="276" w:lineRule="auto"/>
        <w:ind w:firstLine="720"/>
        <w:jc w:val="both"/>
      </w:pPr>
      <w:r>
        <w:t>9</w:t>
      </w:r>
      <w:r w:rsidR="00F747CF" w:rsidRPr="00E204A3">
        <w:t xml:space="preserve">. Žemės servitutai ir kitos daiktinės teisės – </w:t>
      </w:r>
      <w:r w:rsidR="004D3A31" w:rsidRPr="004D3A31">
        <w:t>Servitutas - teisė aptarnauti, naudoti požemines, antžemines komunikacijas(tarnaujantis)</w:t>
      </w:r>
      <w:r w:rsidR="004D3A31">
        <w:t xml:space="preserve">, servituto unikalus kodas </w:t>
      </w:r>
      <w:r w:rsidR="00E5058D">
        <w:t xml:space="preserve">Nr. </w:t>
      </w:r>
      <w:r w:rsidR="00E5058D" w:rsidRPr="00E5058D">
        <w:t>100-060-154</w:t>
      </w:r>
      <w:r w:rsidR="00E5058D">
        <w:t xml:space="preserve">, plotas 277.00 kv. </w:t>
      </w:r>
      <w:r w:rsidR="00E5058D">
        <w:lastRenderedPageBreak/>
        <w:t>m</w:t>
      </w:r>
      <w:r w:rsidR="00F747CF" w:rsidRPr="00E204A3">
        <w:t>.</w:t>
      </w:r>
    </w:p>
    <w:p w14:paraId="4528118A" w14:textId="38C16E8D" w:rsidR="00F747CF" w:rsidRPr="00E204A3" w:rsidRDefault="00F747CF" w:rsidP="00B506F3">
      <w:pPr>
        <w:widowControl w:val="0"/>
        <w:tabs>
          <w:tab w:val="right" w:leader="underscore" w:pos="9638"/>
        </w:tabs>
        <w:spacing w:line="276" w:lineRule="auto"/>
        <w:ind w:firstLine="720"/>
        <w:jc w:val="both"/>
        <w:rPr>
          <w:szCs w:val="14"/>
          <w:lang w:eastAsia="lt-LT"/>
        </w:rPr>
      </w:pPr>
      <w:r w:rsidRPr="00E204A3">
        <w:rPr>
          <w:szCs w:val="14"/>
          <w:lang w:eastAsia="lt-LT"/>
        </w:rPr>
        <w:t>1</w:t>
      </w:r>
      <w:r w:rsidR="00085558">
        <w:rPr>
          <w:szCs w:val="14"/>
          <w:lang w:eastAsia="lt-LT"/>
        </w:rPr>
        <w:t>0</w:t>
      </w:r>
      <w:r w:rsidRPr="00E204A3">
        <w:rPr>
          <w:szCs w:val="14"/>
          <w:lang w:eastAsia="lt-LT"/>
        </w:rPr>
        <w:t xml:space="preserve">. Žemės sklypo vidutinė rinkos vertė </w:t>
      </w:r>
      <w:r w:rsidR="009F11EA" w:rsidRPr="009F11EA">
        <w:rPr>
          <w:szCs w:val="14"/>
          <w:lang w:eastAsia="lt-LT"/>
        </w:rPr>
        <w:t>4040</w:t>
      </w:r>
      <w:r w:rsidR="009F11EA">
        <w:rPr>
          <w:szCs w:val="14"/>
          <w:lang w:eastAsia="lt-LT"/>
        </w:rPr>
        <w:t xml:space="preserve">,00 </w:t>
      </w:r>
      <w:r w:rsidRPr="00E204A3">
        <w:rPr>
          <w:szCs w:val="14"/>
          <w:lang w:eastAsia="lt-LT"/>
        </w:rPr>
        <w:t>Eur (</w:t>
      </w:r>
      <w:r w:rsidR="009F11EA">
        <w:rPr>
          <w:szCs w:val="14"/>
          <w:lang w:eastAsia="lt-LT"/>
        </w:rPr>
        <w:t>keturi</w:t>
      </w:r>
      <w:r w:rsidRPr="00E204A3">
        <w:rPr>
          <w:szCs w:val="14"/>
          <w:lang w:eastAsia="lt-LT"/>
        </w:rPr>
        <w:t xml:space="preserve"> tūkstanči</w:t>
      </w:r>
      <w:r w:rsidR="00085558">
        <w:rPr>
          <w:szCs w:val="14"/>
          <w:lang w:eastAsia="lt-LT"/>
        </w:rPr>
        <w:t>ai</w:t>
      </w:r>
      <w:r w:rsidRPr="00E204A3">
        <w:rPr>
          <w:szCs w:val="14"/>
          <w:lang w:eastAsia="lt-LT"/>
        </w:rPr>
        <w:t xml:space="preserve"> </w:t>
      </w:r>
      <w:r w:rsidR="009F11EA">
        <w:rPr>
          <w:szCs w:val="14"/>
          <w:lang w:eastAsia="lt-LT"/>
        </w:rPr>
        <w:t>keturiasdešimt</w:t>
      </w:r>
      <w:r w:rsidR="00085558">
        <w:rPr>
          <w:szCs w:val="14"/>
          <w:lang w:eastAsia="lt-LT"/>
        </w:rPr>
        <w:t xml:space="preserve"> </w:t>
      </w:r>
      <w:r w:rsidRPr="00E204A3">
        <w:rPr>
          <w:szCs w:val="14"/>
          <w:lang w:eastAsia="lt-LT"/>
        </w:rPr>
        <w:t>eurų).</w:t>
      </w:r>
    </w:p>
    <w:p w14:paraId="7E7C7C75" w14:textId="2D29CC5C" w:rsidR="00EC192E" w:rsidRPr="00B4405E" w:rsidRDefault="00F747CF" w:rsidP="00B506F3">
      <w:pPr>
        <w:widowControl w:val="0"/>
        <w:spacing w:line="276" w:lineRule="auto"/>
        <w:ind w:firstLine="720"/>
        <w:jc w:val="both"/>
      </w:pPr>
      <w:r w:rsidRPr="00B4405E">
        <w:t>1</w:t>
      </w:r>
      <w:r w:rsidR="00085558" w:rsidRPr="00B4405E">
        <w:t>1</w:t>
      </w:r>
      <w:r w:rsidRPr="00B4405E">
        <w:t>.</w:t>
      </w:r>
      <w:r w:rsidR="00B82BC5">
        <w:t xml:space="preserve"> </w:t>
      </w:r>
      <w:r w:rsidR="00B82BC5" w:rsidRPr="00B82BC5">
        <w:t>Žemės nuomos mokesčio dydis metams ______ Eur (aukcione pasiūlyta didžiausia kaina).</w:t>
      </w:r>
    </w:p>
    <w:p w14:paraId="0091E474" w14:textId="4520B7CB" w:rsidR="00F747CF" w:rsidRPr="00E204A3" w:rsidRDefault="00F747CF" w:rsidP="00B506F3">
      <w:pPr>
        <w:widowControl w:val="0"/>
        <w:tabs>
          <w:tab w:val="right" w:leader="underscore" w:pos="9072"/>
        </w:tabs>
        <w:spacing w:line="276" w:lineRule="auto"/>
        <w:ind w:firstLine="720"/>
        <w:jc w:val="both"/>
      </w:pPr>
      <w:r w:rsidRPr="00B4405E">
        <w:t>1</w:t>
      </w:r>
      <w:r w:rsidR="00085558" w:rsidRPr="00B4405E">
        <w:t>2</w:t>
      </w:r>
      <w:r w:rsidRPr="00B4405E">
        <w:t xml:space="preserve">. Žemės nuomos mokesčio mokėjimo terminas yra </w:t>
      </w:r>
      <w:r>
        <w:t>iki einamųjų metų lapkričio 15 d.</w:t>
      </w:r>
      <w:r w:rsidRPr="00E204A3">
        <w:t xml:space="preserve"> Nuomininkui praleidus mokesčio ar jo dalies mokėjimo terminą, už kiekvieną pradelstą dieną jis moka 0,0</w:t>
      </w:r>
      <w:r w:rsidR="006A7E81">
        <w:t>4</w:t>
      </w:r>
      <w:r w:rsidRPr="00E204A3">
        <w:t xml:space="preserve"> proc. dydžio delspinigius. Nesumokėjus valstybinės žemės nuomos mokesčio ilgiau kaip 6 mėnesius, laikoma, kad sutartis yra pažeista iš esmės ir nuomos mokesčio nesumokėjimas laikomas esminiu sutarties sąlygų pažeidimu.</w:t>
      </w:r>
    </w:p>
    <w:p w14:paraId="77F5D9F4" w14:textId="18C5799C" w:rsidR="00F747CF" w:rsidRPr="00E204A3" w:rsidRDefault="00F747CF" w:rsidP="00B506F3">
      <w:pPr>
        <w:widowControl w:val="0"/>
        <w:spacing w:line="276" w:lineRule="auto"/>
        <w:ind w:firstLine="720"/>
        <w:jc w:val="both"/>
      </w:pPr>
      <w:r w:rsidRPr="00E204A3">
        <w:t>1</w:t>
      </w:r>
      <w:r w:rsidR="00264E0D">
        <w:t>3</w:t>
      </w:r>
      <w:r w:rsidRPr="00E204A3">
        <w:t xml:space="preserve">. Įstatymų ir Lietuvos Respublikos Vyriausybės nustatyta tvarka pasikeitus valstybinės žemės nuomos mokesčio apskaičiavimo tvarkai ir kitiems reikalavimams, šios sutarties šalys privalo vadovautis priimtais pakeitimais. </w:t>
      </w:r>
    </w:p>
    <w:p w14:paraId="2F28E3C6" w14:textId="43D221A9" w:rsidR="00F747CF" w:rsidRPr="00E204A3" w:rsidRDefault="00F747CF" w:rsidP="00B506F3">
      <w:pPr>
        <w:widowControl w:val="0"/>
        <w:tabs>
          <w:tab w:val="right" w:leader="underscore" w:pos="9072"/>
        </w:tabs>
        <w:spacing w:line="276" w:lineRule="auto"/>
        <w:ind w:firstLine="720"/>
        <w:jc w:val="both"/>
      </w:pPr>
      <w:r w:rsidRPr="00E204A3">
        <w:t>1</w:t>
      </w:r>
      <w:r w:rsidR="00CB1666">
        <w:rPr>
          <w:lang w:val="en-US"/>
        </w:rPr>
        <w:t>4</w:t>
      </w:r>
      <w:r w:rsidRPr="00E204A3">
        <w:t xml:space="preserve">. Kiti su nuomojamo žemės sklypo naudojimu ir grąžinimu, pasibaigus nuomos sutarčiai, susiję nuomotojo ir nuomininko įsipareigojimai – nėra. </w:t>
      </w:r>
    </w:p>
    <w:p w14:paraId="4EB6F400" w14:textId="6F621DA5" w:rsidR="00F747CF" w:rsidRPr="00E204A3" w:rsidRDefault="00F747CF" w:rsidP="00B506F3">
      <w:pPr>
        <w:widowControl w:val="0"/>
        <w:tabs>
          <w:tab w:val="right" w:leader="underscore" w:pos="9072"/>
        </w:tabs>
        <w:spacing w:line="276" w:lineRule="auto"/>
        <w:ind w:firstLine="720"/>
        <w:jc w:val="both"/>
      </w:pPr>
      <w:r w:rsidRPr="00E204A3">
        <w:t>1</w:t>
      </w:r>
      <w:r w:rsidR="00CB1666">
        <w:t>5</w:t>
      </w:r>
      <w:r w:rsidRPr="00E204A3">
        <w:t>. Atsakomybė už žemės sklypo nuomos sutarties pažeidimus</w:t>
      </w:r>
      <w:r w:rsidRPr="00E204A3">
        <w:rPr>
          <w:szCs w:val="24"/>
          <w:lang w:eastAsia="lt-LT"/>
        </w:rPr>
        <w:t xml:space="preserve"> Lietuvos Respublikos įstatymų nustatyta tvarka.</w:t>
      </w:r>
    </w:p>
    <w:p w14:paraId="5BBB925E" w14:textId="22182733" w:rsidR="00F747CF" w:rsidRPr="00E204A3" w:rsidRDefault="00F747CF" w:rsidP="00B506F3">
      <w:pPr>
        <w:widowControl w:val="0"/>
        <w:spacing w:line="276" w:lineRule="auto"/>
        <w:ind w:firstLine="720"/>
        <w:jc w:val="both"/>
      </w:pPr>
      <w:r w:rsidRPr="00E204A3">
        <w:t>1</w:t>
      </w:r>
      <w:r w:rsidR="00CB1666">
        <w:t>6</w:t>
      </w:r>
      <w:r w:rsidRPr="00E204A3">
        <w:t>. Nuomininkas įsipareigoja laikytis nuomos sutarties ir įstatymų. Už jų nevykdymą jis atsako Lietuvos Respublikos įstatymų nustatyta tvarka.</w:t>
      </w:r>
    </w:p>
    <w:p w14:paraId="454129BE" w14:textId="77777777" w:rsidR="004B792C" w:rsidRDefault="00F747CF" w:rsidP="00B506F3">
      <w:pPr>
        <w:widowControl w:val="0"/>
        <w:spacing w:line="276" w:lineRule="auto"/>
        <w:ind w:firstLine="720"/>
        <w:jc w:val="both"/>
      </w:pPr>
      <w:r w:rsidRPr="005E528F">
        <w:t>1</w:t>
      </w:r>
      <w:r w:rsidR="00CB1666">
        <w:t>7</w:t>
      </w:r>
      <w:r w:rsidRPr="005E528F">
        <w:t>. Žemės nuomos sutartis pratęsiama pagal Kitos paskirties valstybinės žemės sklypų pardavimo ir nuomos taisyklių, patvirtintų Lietuvos Respublikos Vyriausybės 1999 m. kovo 9 d. nutarimu Nr. 260 „Dėl Kitos paskirties valstybinės žemės sklypų pardavimo ir nuomos</w:t>
      </w:r>
      <w:r w:rsidR="00836E80">
        <w:t xml:space="preserve"> taisyklių patvirtinimo</w:t>
      </w:r>
      <w:r w:rsidRPr="005E528F">
        <w:t>“</w:t>
      </w:r>
      <w:r w:rsidR="00D54AF6">
        <w:t>,</w:t>
      </w:r>
      <w:r w:rsidRPr="005E528F">
        <w:t xml:space="preserve"> </w:t>
      </w:r>
      <w:r w:rsidR="007065C8">
        <w:t xml:space="preserve">(toliau – Taisyklės) </w:t>
      </w:r>
      <w:r w:rsidR="005D5F39">
        <w:t>n</w:t>
      </w:r>
      <w:r w:rsidR="005D5F39" w:rsidRPr="005D5F39">
        <w:t>uostatas ir atsižvelgiant į Žemės įstatyme nurodytus reikalavimus.</w:t>
      </w:r>
    </w:p>
    <w:p w14:paraId="555E3B97" w14:textId="56CA099C" w:rsidR="007065C8" w:rsidRDefault="007065C8" w:rsidP="00B506F3">
      <w:pPr>
        <w:widowControl w:val="0"/>
        <w:spacing w:line="276" w:lineRule="auto"/>
        <w:ind w:firstLine="720"/>
        <w:jc w:val="both"/>
      </w:pPr>
      <w:r>
        <w:t>1</w:t>
      </w:r>
      <w:r w:rsidR="00CB1666">
        <w:t>8</w:t>
      </w:r>
      <w:r w:rsidRPr="007065C8">
        <w:t xml:space="preserve">. Nuomininko teisė subnuomoti žemės sklypą įgyvendinama pagal minėtas </w:t>
      </w:r>
      <w:r>
        <w:t>Ta</w:t>
      </w:r>
      <w:r w:rsidRPr="007065C8">
        <w:t xml:space="preserve">isykles: </w:t>
      </w:r>
      <w:r w:rsidR="00836E80">
        <w:t>n</w:t>
      </w:r>
      <w:r w:rsidRPr="007065C8">
        <w:t xml:space="preserve">uomininkas subnuomoti žemės sklypą kitiems asmenims gali tik gavęs rašytinį žemės sklypo </w:t>
      </w:r>
      <w:r w:rsidR="00836E80">
        <w:t>n</w:t>
      </w:r>
      <w:r w:rsidRPr="007065C8">
        <w:t xml:space="preserve">uomotojo sutikimą, </w:t>
      </w:r>
      <w:r w:rsidR="00836E80">
        <w:t>ir tik kai valstybinės žemės sklypo nuomininkas tvarkingai vykdo pagal valstybinės žemės nuomos sutartį prisiimtus įsipareigojimus</w:t>
      </w:r>
      <w:r>
        <w:t>.</w:t>
      </w:r>
    </w:p>
    <w:p w14:paraId="12E5BE1A" w14:textId="77777777" w:rsidR="001C6174" w:rsidRDefault="00CB1666" w:rsidP="00B506F3">
      <w:pPr>
        <w:widowControl w:val="0"/>
        <w:spacing w:line="276" w:lineRule="auto"/>
        <w:ind w:firstLine="720"/>
        <w:jc w:val="both"/>
      </w:pPr>
      <w:r>
        <w:t>19</w:t>
      </w:r>
      <w:r w:rsidRPr="00CB1666">
        <w:t>. Nuomininkas turi teisę perleisti valstybinės žemės nuomos sutartimi išnuomoto žemės sklypo nuomos teisę į žemės sklypą ar jo dalį, kai perleidžiami išnuomotame žemės sklype esantys statiniai ar įrenginiai (jų dalys) ir žemės sklypo nuomininkas tinkamai vykdo įsipareigojimus pagal nuomos sutartį. Žemės sklypo (jo dalies) nuomos teisės perleidimas vykdomas laikantis Taisyklių 55 punkto reikalavimų.</w:t>
      </w:r>
    </w:p>
    <w:p w14:paraId="65B86BB9" w14:textId="6854A909" w:rsidR="00F747CF" w:rsidRPr="00E204A3" w:rsidRDefault="00D56795" w:rsidP="00B506F3">
      <w:pPr>
        <w:widowControl w:val="0"/>
        <w:spacing w:line="276" w:lineRule="auto"/>
        <w:ind w:firstLine="720"/>
        <w:jc w:val="both"/>
        <w:rPr>
          <w:lang w:eastAsia="lt-LT"/>
        </w:rPr>
      </w:pPr>
      <w:r>
        <w:rPr>
          <w:lang w:eastAsia="lt-LT"/>
        </w:rPr>
        <w:t>20</w:t>
      </w:r>
      <w:r w:rsidR="00F747CF" w:rsidRPr="00E204A3">
        <w:rPr>
          <w:lang w:eastAsia="lt-LT"/>
        </w:rPr>
        <w:t xml:space="preserve">. Sutartis prieš terminą nutraukiama nuomotojo reikalavimu, jeigu: </w:t>
      </w:r>
    </w:p>
    <w:p w14:paraId="6F09805B" w14:textId="6EB88016" w:rsidR="00F747CF" w:rsidRPr="00E204A3" w:rsidRDefault="00D56795" w:rsidP="00B506F3">
      <w:pPr>
        <w:widowControl w:val="0"/>
        <w:spacing w:line="276" w:lineRule="auto"/>
        <w:ind w:firstLine="720"/>
        <w:jc w:val="both"/>
        <w:rPr>
          <w:lang w:eastAsia="lt-LT"/>
        </w:rPr>
      </w:pPr>
      <w:r>
        <w:rPr>
          <w:lang w:eastAsia="lt-LT"/>
        </w:rPr>
        <w:t>20</w:t>
      </w:r>
      <w:r w:rsidR="00F747CF" w:rsidRPr="00E204A3">
        <w:rPr>
          <w:lang w:eastAsia="lt-LT"/>
        </w:rPr>
        <w:t xml:space="preserve">.1. </w:t>
      </w:r>
      <w:r w:rsidR="00836E80">
        <w:rPr>
          <w:lang w:eastAsia="lt-LT"/>
        </w:rPr>
        <w:t>nuomininkui neįvykdžius šios sutarties 2</w:t>
      </w:r>
      <w:r w:rsidR="00A00EDA">
        <w:rPr>
          <w:lang w:eastAsia="lt-LT"/>
        </w:rPr>
        <w:t>7</w:t>
      </w:r>
      <w:r w:rsidR="00836E80">
        <w:rPr>
          <w:lang w:eastAsia="lt-LT"/>
        </w:rPr>
        <w:t xml:space="preserve"> punkte jam nustatytos pareigos;</w:t>
      </w:r>
    </w:p>
    <w:p w14:paraId="5A8E0F54" w14:textId="48CB92C0" w:rsidR="00F747CF" w:rsidRPr="00E204A3" w:rsidRDefault="00D56795" w:rsidP="00B506F3">
      <w:pPr>
        <w:widowControl w:val="0"/>
        <w:spacing w:line="276" w:lineRule="auto"/>
        <w:ind w:firstLine="720"/>
        <w:jc w:val="both"/>
        <w:rPr>
          <w:lang w:eastAsia="lt-LT"/>
        </w:rPr>
      </w:pPr>
      <w:r>
        <w:rPr>
          <w:lang w:eastAsia="lt-LT"/>
        </w:rPr>
        <w:t>20</w:t>
      </w:r>
      <w:r w:rsidR="00F747CF" w:rsidRPr="00E204A3">
        <w:rPr>
          <w:lang w:eastAsia="lt-LT"/>
        </w:rPr>
        <w:t>.2. valstybinės žemės nuomininkas naudoja žemę ne pagal sutartyje ir ne pagal Nekilnojamojo turto kadastre įrašytą pagrindinę žemės naudojimo paskirtį ir (ar) būdą ir valstybinės žemės nuomininkas, gavęs</w:t>
      </w:r>
      <w:r w:rsidR="00836E80">
        <w:rPr>
          <w:lang w:eastAsia="lt-LT"/>
        </w:rPr>
        <w:t xml:space="preserve"> nuomotojo</w:t>
      </w:r>
      <w:r w:rsidR="00F747CF" w:rsidRPr="00E204A3">
        <w:rPr>
          <w:lang w:eastAsia="lt-LT"/>
        </w:rPr>
        <w:t xml:space="preserve"> įspėjimą, šio pažeidimo nepašalina</w:t>
      </w:r>
      <w:r w:rsidR="003F503C">
        <w:rPr>
          <w:lang w:eastAsia="lt-LT"/>
        </w:rPr>
        <w:t>;</w:t>
      </w:r>
    </w:p>
    <w:p w14:paraId="16EEF57D" w14:textId="44C9A265" w:rsidR="00F747CF" w:rsidRPr="00E204A3" w:rsidRDefault="00D56795" w:rsidP="00B506F3">
      <w:pPr>
        <w:widowControl w:val="0"/>
        <w:spacing w:line="276" w:lineRule="auto"/>
        <w:ind w:firstLine="720"/>
        <w:jc w:val="both"/>
        <w:rPr>
          <w:lang w:eastAsia="lt-LT"/>
        </w:rPr>
      </w:pPr>
      <w:r>
        <w:rPr>
          <w:lang w:eastAsia="lt-LT"/>
        </w:rPr>
        <w:t>20</w:t>
      </w:r>
      <w:r w:rsidR="00F747CF" w:rsidRPr="00E204A3">
        <w:rPr>
          <w:lang w:eastAsia="lt-LT"/>
        </w:rPr>
        <w:t>.3. valstybinės žemės nuomininko iniciatyva keičiama pagrindinė žemės sklypo naudojimo paskirtis ir (ar) būdas</w:t>
      </w:r>
      <w:r w:rsidR="00F747CF">
        <w:rPr>
          <w:lang w:eastAsia="lt-LT"/>
        </w:rPr>
        <w:t>,</w:t>
      </w:r>
      <w:r w:rsidR="00F747CF" w:rsidRPr="00DA086A">
        <w:rPr>
          <w:lang w:eastAsia="lt-LT"/>
        </w:rPr>
        <w:t> ir nuomininkas, gavęs nuomotojo įspėjimą, šio pažeidimo nepašalina</w:t>
      </w:r>
      <w:r w:rsidR="004A31E0">
        <w:rPr>
          <w:lang w:eastAsia="lt-LT"/>
        </w:rPr>
        <w:t>;</w:t>
      </w:r>
    </w:p>
    <w:p w14:paraId="684C8C6E" w14:textId="0667E3F2" w:rsidR="00F747CF" w:rsidRPr="00E204A3" w:rsidRDefault="00D56795" w:rsidP="00B506F3">
      <w:pPr>
        <w:widowControl w:val="0"/>
        <w:spacing w:line="276" w:lineRule="auto"/>
        <w:ind w:firstLine="720"/>
        <w:jc w:val="both"/>
        <w:rPr>
          <w:lang w:eastAsia="lt-LT"/>
        </w:rPr>
      </w:pPr>
      <w:r>
        <w:rPr>
          <w:lang w:eastAsia="lt-LT"/>
        </w:rPr>
        <w:t>20</w:t>
      </w:r>
      <w:r w:rsidR="00F747CF" w:rsidRPr="00E204A3">
        <w:rPr>
          <w:lang w:eastAsia="lt-LT"/>
        </w:rPr>
        <w:t>.4. valstybinės žemės nuomininkas naudoja statinius ir (ar) įrenginius ne pagal Nekilnojamojo turto kadastre įrašytą jų tiesioginę paskirtį ir gavęs įspėjimą šio pažeidimo nepašalina</w:t>
      </w:r>
      <w:r w:rsidR="004A31E0">
        <w:rPr>
          <w:lang w:eastAsia="lt-LT"/>
        </w:rPr>
        <w:t>;</w:t>
      </w:r>
      <w:r w:rsidR="00F747CF" w:rsidRPr="00E204A3">
        <w:rPr>
          <w:lang w:eastAsia="lt-LT"/>
        </w:rPr>
        <w:t xml:space="preserve"> </w:t>
      </w:r>
    </w:p>
    <w:p w14:paraId="309B9573" w14:textId="080AC50B" w:rsidR="00F747CF" w:rsidRPr="00E204A3" w:rsidRDefault="00D56795" w:rsidP="00B506F3">
      <w:pPr>
        <w:widowControl w:val="0"/>
        <w:spacing w:line="276" w:lineRule="auto"/>
        <w:ind w:firstLine="720"/>
        <w:jc w:val="both"/>
        <w:rPr>
          <w:lang w:eastAsia="lt-LT"/>
        </w:rPr>
      </w:pPr>
      <w:r>
        <w:rPr>
          <w:lang w:eastAsia="lt-LT"/>
        </w:rPr>
        <w:t>20</w:t>
      </w:r>
      <w:r w:rsidR="00F747CF" w:rsidRPr="00E204A3">
        <w:rPr>
          <w:lang w:eastAsia="lt-LT"/>
        </w:rPr>
        <w:t>.</w:t>
      </w:r>
      <w:r w:rsidR="00B506F3">
        <w:rPr>
          <w:lang w:eastAsia="lt-LT"/>
        </w:rPr>
        <w:t>5</w:t>
      </w:r>
      <w:r w:rsidR="00F747CF" w:rsidRPr="00E204A3">
        <w:rPr>
          <w:lang w:eastAsia="lt-LT"/>
        </w:rPr>
        <w:t>. nuomininkui neįvykdžius šios sutarties 5 punkte nustatytos pareigos;</w:t>
      </w:r>
    </w:p>
    <w:p w14:paraId="5BC12049" w14:textId="4DF586B3" w:rsidR="00F747CF" w:rsidRPr="00E204A3" w:rsidRDefault="00D56795" w:rsidP="00B506F3">
      <w:pPr>
        <w:widowControl w:val="0"/>
        <w:spacing w:line="276" w:lineRule="auto"/>
        <w:ind w:firstLine="720"/>
        <w:jc w:val="both"/>
        <w:rPr>
          <w:lang w:eastAsia="lt-LT"/>
        </w:rPr>
      </w:pPr>
      <w:r>
        <w:rPr>
          <w:lang w:eastAsia="lt-LT"/>
        </w:rPr>
        <w:t>20</w:t>
      </w:r>
      <w:r w:rsidR="00F747CF" w:rsidRPr="00E204A3">
        <w:rPr>
          <w:lang w:eastAsia="lt-LT"/>
        </w:rPr>
        <w:t>.</w:t>
      </w:r>
      <w:r w:rsidR="00B506F3">
        <w:rPr>
          <w:lang w:eastAsia="lt-LT"/>
        </w:rPr>
        <w:t>6</w:t>
      </w:r>
      <w:r w:rsidR="00F747CF" w:rsidRPr="00E204A3">
        <w:rPr>
          <w:lang w:eastAsia="lt-LT"/>
        </w:rPr>
        <w:t>. žemės sklypas paimamas naudoti visuomenės poreikiams;</w:t>
      </w:r>
    </w:p>
    <w:p w14:paraId="6F7F3C2A" w14:textId="77777777" w:rsidR="004B792C" w:rsidRDefault="00D56795" w:rsidP="00F16D2C">
      <w:pPr>
        <w:widowControl w:val="0"/>
        <w:spacing w:line="276" w:lineRule="auto"/>
        <w:ind w:firstLine="720"/>
        <w:jc w:val="both"/>
      </w:pPr>
      <w:r>
        <w:t>20</w:t>
      </w:r>
      <w:r w:rsidR="00F747CF" w:rsidRPr="00E204A3">
        <w:t>.</w:t>
      </w:r>
      <w:r w:rsidR="00B506F3">
        <w:t>7</w:t>
      </w:r>
      <w:r w:rsidR="00F747CF" w:rsidRPr="00E204A3">
        <w:t>.</w:t>
      </w:r>
      <w:r w:rsidR="00F747CF" w:rsidRPr="00E204A3">
        <w:rPr>
          <w:b/>
          <w:bCs/>
        </w:rPr>
        <w:t xml:space="preserve"> </w:t>
      </w:r>
      <w:r w:rsidR="00F747CF" w:rsidRPr="00E204A3">
        <w:rPr>
          <w:lang w:eastAsia="lt-LT"/>
        </w:rPr>
        <w:t>nutraukiama kitais Lietuvos Respublikos civilinio kodekso ir kitų įstatymų nustatytais atvejais.</w:t>
      </w:r>
    </w:p>
    <w:p w14:paraId="7C87FFD5" w14:textId="08E68FEC" w:rsidR="00417219" w:rsidRPr="00E204A3" w:rsidRDefault="00417219" w:rsidP="00F16D2C">
      <w:pPr>
        <w:widowControl w:val="0"/>
        <w:spacing w:line="276" w:lineRule="auto"/>
        <w:ind w:firstLine="720"/>
        <w:jc w:val="both"/>
      </w:pPr>
      <w:r>
        <w:t xml:space="preserve">21. </w:t>
      </w:r>
      <w:r w:rsidRPr="00417219">
        <w:t>Aukcione išnuomoto kitos paskirties valstybinės žemės sklypo nuomos sutartyje nurodytos aukciono metu skelbtos sąlygos nekeičiamos.</w:t>
      </w:r>
    </w:p>
    <w:p w14:paraId="7DC5D182" w14:textId="19E1C2C8" w:rsidR="00F747CF" w:rsidRDefault="00F747CF" w:rsidP="00B506F3">
      <w:pPr>
        <w:widowControl w:val="0"/>
        <w:spacing w:line="276" w:lineRule="auto"/>
        <w:ind w:firstLine="720"/>
        <w:jc w:val="both"/>
        <w:rPr>
          <w:lang w:eastAsia="lt-LT"/>
        </w:rPr>
      </w:pPr>
      <w:r w:rsidRPr="00E204A3">
        <w:rPr>
          <w:lang w:eastAsia="lt-LT"/>
        </w:rPr>
        <w:t>2</w:t>
      </w:r>
      <w:r w:rsidR="00B729DB">
        <w:rPr>
          <w:lang w:val="en-US" w:eastAsia="lt-LT"/>
        </w:rPr>
        <w:t>2</w:t>
      </w:r>
      <w:r w:rsidRPr="00E204A3">
        <w:rPr>
          <w:lang w:eastAsia="lt-LT"/>
        </w:rPr>
        <w:t>. </w:t>
      </w:r>
      <w:r>
        <w:rPr>
          <w:lang w:eastAsia="lt-LT"/>
        </w:rPr>
        <w:t>Ž</w:t>
      </w:r>
      <w:r w:rsidRPr="00D36640">
        <w:rPr>
          <w:lang w:eastAsia="lt-LT"/>
        </w:rPr>
        <w:t xml:space="preserve">emės sklypo kadastro duomenys, kai toks keitimas neprieštarauja aukciono sąlygoms, </w:t>
      </w:r>
      <w:r w:rsidRPr="00D36640">
        <w:rPr>
          <w:lang w:eastAsia="lt-LT"/>
        </w:rPr>
        <w:lastRenderedPageBreak/>
        <w:t xml:space="preserve">keičiami inicijavusios keitimą šalies lėšomis. </w:t>
      </w:r>
    </w:p>
    <w:p w14:paraId="014A1F55" w14:textId="04FA392B" w:rsidR="00F747CF" w:rsidRDefault="00F747CF" w:rsidP="00B506F3">
      <w:pPr>
        <w:widowControl w:val="0"/>
        <w:spacing w:line="276" w:lineRule="auto"/>
        <w:ind w:firstLine="720"/>
        <w:jc w:val="both"/>
      </w:pPr>
      <w:r w:rsidRPr="00E204A3">
        <w:t>2</w:t>
      </w:r>
      <w:r w:rsidR="00B729DB">
        <w:t>3</w:t>
      </w:r>
      <w:r w:rsidRPr="00E204A3">
        <w:t xml:space="preserve">. Aukciono būdu išnuomotame valstybinės žemės sklype ar jo dalyje, pastačius naujus statinius ar įrenginius, valstybinės žemės nuomos sutartis nenutraukiama, toks valstybinės žemės sklypas ar jo dalis </w:t>
      </w:r>
      <w:r w:rsidR="00A35AB3">
        <w:t xml:space="preserve">gali būti </w:t>
      </w:r>
      <w:r w:rsidRPr="00E204A3">
        <w:t xml:space="preserve">parduodami, sumokant valstybinės žemės sklypo ar jo dalies kainą pagal rinkos vertę, apskaičiuotą taikant </w:t>
      </w:r>
      <w:r w:rsidR="00B01110">
        <w:t>Lietuvos Respublikos t</w:t>
      </w:r>
      <w:r w:rsidRPr="00E204A3">
        <w:t>urto ir verslo vertinimo pagrindų įstatyme nustatytą individualų turto vertinimą.</w:t>
      </w:r>
    </w:p>
    <w:p w14:paraId="24F6A277" w14:textId="5D1BBA16" w:rsidR="00243D67" w:rsidRDefault="00B729DB" w:rsidP="00243D67">
      <w:pPr>
        <w:widowControl w:val="0"/>
        <w:spacing w:line="276" w:lineRule="auto"/>
        <w:ind w:firstLine="720"/>
        <w:jc w:val="both"/>
      </w:pPr>
      <w:r>
        <w:t>24</w:t>
      </w:r>
      <w:r w:rsidR="00243D67">
        <w:t>. Kai nuomininkas, įgyvendinęs nuomos sutarties sąlygas, pastato statinius ir pageidauja pirkti šį aukcione išsinuomotą žemės sklypą, jis apie tokį ketinimą informuoja valstybinės žemės nuomotoją pateikdamas pranešimą. Šis pranešimas teikiamas nuomos sutarties galiojimo laikotarpiu, tačiau ne vėliau kaip prieš 3 mėnesius iki žemės sklypo nuomos sutartyje įrašyto nuomos termino pabaigos.</w:t>
      </w:r>
    </w:p>
    <w:p w14:paraId="4A7513BA" w14:textId="60588F09" w:rsidR="00243D67" w:rsidRDefault="00B729DB" w:rsidP="00243D67">
      <w:pPr>
        <w:widowControl w:val="0"/>
        <w:spacing w:line="276" w:lineRule="auto"/>
        <w:ind w:firstLine="720"/>
        <w:jc w:val="both"/>
      </w:pPr>
      <w:r>
        <w:t>25</w:t>
      </w:r>
      <w:r w:rsidR="00243D67">
        <w:t>. Kiti su nuomojamo žemės sklypo naudojimu ir grąžinimu, pasibaigus nuomos sutarčiai, susiję nuomotojo ir nuomininko įsipareigojimai – pasibaigus šios sutarties galiojimo laikui ar vienai iš šalių nutraukus sutartį, nuomininkas privalo per 3 mėn. nuo šios sutarties pasibaigimo ar nutraukimo išregistruoti šią sutartį iš Nekilnojamojo turto registro. Išregistruoti sutartį teisę, bet ne pareigą, turi ir nuomotojas.</w:t>
      </w:r>
    </w:p>
    <w:p w14:paraId="29036043" w14:textId="27248F3E" w:rsidR="00F747CF" w:rsidRPr="0044706F" w:rsidRDefault="00F747CF" w:rsidP="00B506F3">
      <w:pPr>
        <w:widowControl w:val="0"/>
        <w:spacing w:line="276" w:lineRule="auto"/>
        <w:ind w:firstLine="720"/>
        <w:jc w:val="both"/>
      </w:pPr>
      <w:r w:rsidRPr="00E204A3">
        <w:t>2</w:t>
      </w:r>
      <w:r w:rsidR="00B729DB">
        <w:t>6</w:t>
      </w:r>
      <w:r w:rsidRPr="00E204A3">
        <w:t xml:space="preserve">. Prie šios sutarties pridedamas išnuomojamo žemės sklypo planas M 1:1000, </w:t>
      </w:r>
      <w:r w:rsidR="0044706F">
        <w:t xml:space="preserve">bei </w:t>
      </w:r>
      <w:r w:rsidR="0044706F" w:rsidRPr="0044706F">
        <w:t>s</w:t>
      </w:r>
      <w:r w:rsidR="00B37B00" w:rsidRPr="0044706F">
        <w:t xml:space="preserve">ervituto planas </w:t>
      </w:r>
      <w:r w:rsidR="0044706F" w:rsidRPr="0044706F">
        <w:t>M:500</w:t>
      </w:r>
      <w:r w:rsidR="0083341E">
        <w:t xml:space="preserve">, </w:t>
      </w:r>
      <w:r w:rsidR="0083341E" w:rsidRPr="00E204A3">
        <w:t>kaip neatskiriama sudedamoji šios sutarties dalis</w:t>
      </w:r>
      <w:r w:rsidR="0044706F" w:rsidRPr="0044706F">
        <w:t>.</w:t>
      </w:r>
    </w:p>
    <w:p w14:paraId="0190C3E2" w14:textId="739EA7CB" w:rsidR="00F747CF" w:rsidRPr="00E204A3" w:rsidRDefault="00F747CF" w:rsidP="00B506F3">
      <w:pPr>
        <w:widowControl w:val="0"/>
        <w:spacing w:line="276" w:lineRule="auto"/>
        <w:ind w:firstLine="720"/>
        <w:jc w:val="both"/>
      </w:pPr>
      <w:r w:rsidRPr="00E204A3">
        <w:t>2</w:t>
      </w:r>
      <w:r w:rsidR="00B729DB">
        <w:t>7</w:t>
      </w:r>
      <w:r w:rsidRPr="00E204A3">
        <w:t>. Juridinį faktą apie sudarytą sutartį nuomininkas savo lėšomis per 3 mėnesius įregistruoja Nekilnojamojo turto registre.</w:t>
      </w:r>
    </w:p>
    <w:p w14:paraId="29B76AE7" w14:textId="28981DC5" w:rsidR="00F747CF" w:rsidRPr="00E204A3" w:rsidRDefault="00F747CF" w:rsidP="00B506F3">
      <w:pPr>
        <w:widowControl w:val="0"/>
        <w:tabs>
          <w:tab w:val="right" w:leader="underscore" w:pos="9072"/>
        </w:tabs>
        <w:spacing w:line="276" w:lineRule="auto"/>
        <w:ind w:firstLine="720"/>
        <w:jc w:val="both"/>
        <w:rPr>
          <w:lang w:val="lt"/>
        </w:rPr>
      </w:pPr>
      <w:r w:rsidRPr="00E204A3">
        <w:t>2</w:t>
      </w:r>
      <w:r w:rsidR="00B729DB">
        <w:t>8</w:t>
      </w:r>
      <w:r w:rsidRPr="00E204A3">
        <w:t xml:space="preserve">. </w:t>
      </w:r>
      <w:r w:rsidR="00C55D01">
        <w:rPr>
          <w:lang w:val="lt"/>
        </w:rPr>
        <w:t>S</w:t>
      </w:r>
      <w:r w:rsidRPr="00E204A3">
        <w:rPr>
          <w:lang w:val="lt"/>
        </w:rPr>
        <w:t>utartį šalys pasirašo kvalifikuotais elektroniniais parašais</w:t>
      </w:r>
      <w:r w:rsidR="00B01110">
        <w:rPr>
          <w:lang w:val="lt"/>
        </w:rPr>
        <w:t>.</w:t>
      </w:r>
      <w:r w:rsidRPr="00E204A3">
        <w:rPr>
          <w:lang w:val="lt"/>
        </w:rPr>
        <w:t xml:space="preserve"> </w:t>
      </w:r>
      <w:r w:rsidR="00B01110">
        <w:rPr>
          <w:lang w:val="lt"/>
        </w:rPr>
        <w:t>P</w:t>
      </w:r>
      <w:r w:rsidRPr="00E204A3">
        <w:rPr>
          <w:lang w:val="lt"/>
        </w:rPr>
        <w:t>asirašomas 1 (vienas) elektroninis sutarties egzempliorius, kuriuo šalys pasidalina elektroninių ryšių priemonėmis.</w:t>
      </w:r>
    </w:p>
    <w:p w14:paraId="7C8CE36D" w14:textId="77777777" w:rsidR="00F747CF" w:rsidRPr="00E204A3" w:rsidRDefault="00F747CF" w:rsidP="00F747CF">
      <w:pPr>
        <w:widowControl w:val="0"/>
        <w:tabs>
          <w:tab w:val="right" w:leader="underscore" w:pos="9072"/>
        </w:tabs>
        <w:ind w:firstLine="720"/>
        <w:jc w:val="both"/>
      </w:pPr>
    </w:p>
    <w:p w14:paraId="43FDCB30" w14:textId="291A587A" w:rsidR="00F747CF" w:rsidRPr="00E204A3" w:rsidRDefault="00B729DB" w:rsidP="00F747CF">
      <w:pPr>
        <w:widowControl w:val="0"/>
        <w:ind w:firstLine="720"/>
        <w:jc w:val="both"/>
      </w:pPr>
      <w:r>
        <w:t xml:space="preserve">Nuomotojas </w:t>
      </w:r>
    </w:p>
    <w:p w14:paraId="32B3B678" w14:textId="77777777" w:rsidR="00B729DB" w:rsidRDefault="00F747CF" w:rsidP="00F747CF">
      <w:pPr>
        <w:widowControl w:val="0"/>
        <w:tabs>
          <w:tab w:val="left" w:pos="4536"/>
          <w:tab w:val="left" w:pos="6521"/>
        </w:tabs>
        <w:ind w:firstLine="720"/>
        <w:jc w:val="both"/>
      </w:pPr>
      <w:r w:rsidRPr="00E204A3">
        <w:rPr>
          <w:rFonts w:eastAsia="Arial Unicode MS"/>
        </w:rPr>
        <w:t>Nuomininkas</w:t>
      </w:r>
      <w:r w:rsidRPr="00E204A3">
        <w:t xml:space="preserve">    </w:t>
      </w:r>
    </w:p>
    <w:p w14:paraId="7A68D8F6" w14:textId="7D17771D" w:rsidR="00F747CF" w:rsidRPr="00E204A3" w:rsidRDefault="00F747CF" w:rsidP="00F747CF">
      <w:pPr>
        <w:widowControl w:val="0"/>
        <w:tabs>
          <w:tab w:val="left" w:pos="4536"/>
          <w:tab w:val="left" w:pos="6521"/>
        </w:tabs>
        <w:ind w:firstLine="720"/>
        <w:jc w:val="both"/>
        <w:rPr>
          <w:rFonts w:eastAsia="Arial Unicode MS"/>
          <w:szCs w:val="24"/>
        </w:rPr>
      </w:pPr>
      <w:r w:rsidRPr="00E204A3">
        <w:t xml:space="preserve">                                         </w:t>
      </w:r>
    </w:p>
    <w:p w14:paraId="23583E1E" w14:textId="77777777" w:rsidR="00F747CF" w:rsidRPr="00E204A3" w:rsidRDefault="00F747CF" w:rsidP="00F747CF">
      <w:pPr>
        <w:widowControl w:val="0"/>
        <w:ind w:firstLine="720"/>
        <w:jc w:val="both"/>
        <w:rPr>
          <w:sz w:val="10"/>
          <w:szCs w:val="10"/>
        </w:rPr>
      </w:pPr>
    </w:p>
    <w:p w14:paraId="0B53DC58" w14:textId="77777777" w:rsidR="00F747CF" w:rsidRDefault="00F747CF" w:rsidP="00F747CF">
      <w:pPr>
        <w:widowControl w:val="0"/>
        <w:ind w:left="720" w:firstLine="720"/>
        <w:jc w:val="both"/>
        <w:rPr>
          <w:rFonts w:eastAsia="Arial Unicode MS"/>
          <w:szCs w:val="24"/>
        </w:rPr>
      </w:pPr>
    </w:p>
    <w:p w14:paraId="2B38CE79" w14:textId="77777777" w:rsidR="00F747CF" w:rsidRDefault="00F747CF" w:rsidP="00F747CF">
      <w:pPr>
        <w:widowControl w:val="0"/>
        <w:tabs>
          <w:tab w:val="center" w:pos="-7800"/>
          <w:tab w:val="left" w:pos="6237"/>
          <w:tab w:val="right" w:pos="8306"/>
        </w:tabs>
        <w:ind w:firstLine="720"/>
        <w:jc w:val="both"/>
      </w:pPr>
    </w:p>
    <w:p w14:paraId="3D55BBC5" w14:textId="77777777" w:rsidR="00F747CF" w:rsidRDefault="00F747CF" w:rsidP="00F747CF">
      <w:pPr>
        <w:widowControl w:val="0"/>
        <w:tabs>
          <w:tab w:val="left" w:pos="6236"/>
        </w:tabs>
        <w:spacing w:line="276" w:lineRule="auto"/>
        <w:ind w:firstLine="720"/>
        <w:jc w:val="center"/>
      </w:pPr>
      <w:r>
        <w:rPr>
          <w:szCs w:val="24"/>
          <w:lang w:val="lt"/>
        </w:rPr>
        <w:t>_____________</w:t>
      </w:r>
    </w:p>
    <w:p w14:paraId="2F35B953" w14:textId="77777777" w:rsidR="00981B31" w:rsidRDefault="00981B31">
      <w:pPr>
        <w:jc w:val="both"/>
        <w:rPr>
          <w:color w:val="000000"/>
          <w:szCs w:val="24"/>
          <w:lang w:eastAsia="lt-LT"/>
        </w:rPr>
      </w:pPr>
    </w:p>
    <w:sectPr w:rsidR="00981B31" w:rsidSect="009776D0">
      <w:headerReference w:type="default" r:id="rId8"/>
      <w:headerReference w:type="first" r:id="rId9"/>
      <w:type w:val="continuous"/>
      <w:pgSz w:w="11907" w:h="16840" w:code="9"/>
      <w:pgMar w:top="1134" w:right="567" w:bottom="1134" w:left="1701" w:header="680" w:footer="454"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D01D" w14:textId="77777777" w:rsidR="00C10204" w:rsidRDefault="00C10204">
      <w:pPr>
        <w:ind w:firstLine="720"/>
        <w:jc w:val="both"/>
      </w:pPr>
      <w:r>
        <w:separator/>
      </w:r>
    </w:p>
  </w:endnote>
  <w:endnote w:type="continuationSeparator" w:id="0">
    <w:p w14:paraId="66F6DC03" w14:textId="77777777" w:rsidR="00C10204" w:rsidRDefault="00C10204">
      <w:pPr>
        <w:ind w:firstLine="720"/>
        <w:jc w:val="both"/>
      </w:pPr>
      <w:r>
        <w:continuationSeparator/>
      </w:r>
    </w:p>
  </w:endnote>
  <w:endnote w:type="continuationNotice" w:id="1">
    <w:p w14:paraId="26775E05" w14:textId="77777777" w:rsidR="00C10204" w:rsidRDefault="00C10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CB6C" w14:textId="77777777" w:rsidR="00C10204" w:rsidRDefault="00C10204">
      <w:pPr>
        <w:ind w:firstLine="720"/>
        <w:jc w:val="both"/>
      </w:pPr>
      <w:r>
        <w:separator/>
      </w:r>
    </w:p>
  </w:footnote>
  <w:footnote w:type="continuationSeparator" w:id="0">
    <w:p w14:paraId="79B2A0A2" w14:textId="77777777" w:rsidR="00C10204" w:rsidRDefault="00C10204">
      <w:pPr>
        <w:ind w:firstLine="720"/>
        <w:jc w:val="both"/>
      </w:pPr>
      <w:r>
        <w:continuationSeparator/>
      </w:r>
    </w:p>
  </w:footnote>
  <w:footnote w:type="continuationNotice" w:id="1">
    <w:p w14:paraId="4E77AAC4" w14:textId="77777777" w:rsidR="00C10204" w:rsidRDefault="00C10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D5A6" w14:textId="35F8FF9C" w:rsidR="009776D0" w:rsidRDefault="009776D0" w:rsidP="009776D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1F61" w14:textId="6C201B7D" w:rsidR="009776D0" w:rsidRDefault="009776D0" w:rsidP="009776D0">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7201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DE"/>
    <w:rsid w:val="00020910"/>
    <w:rsid w:val="000379AC"/>
    <w:rsid w:val="000511A0"/>
    <w:rsid w:val="00085558"/>
    <w:rsid w:val="00086385"/>
    <w:rsid w:val="00095A18"/>
    <w:rsid w:val="000B4DAE"/>
    <w:rsid w:val="000C0442"/>
    <w:rsid w:val="000D75B4"/>
    <w:rsid w:val="000F4ECA"/>
    <w:rsid w:val="000F54D8"/>
    <w:rsid w:val="00105C8A"/>
    <w:rsid w:val="00107616"/>
    <w:rsid w:val="00125359"/>
    <w:rsid w:val="00142370"/>
    <w:rsid w:val="00162F9D"/>
    <w:rsid w:val="0016600E"/>
    <w:rsid w:val="00170F7C"/>
    <w:rsid w:val="001A1778"/>
    <w:rsid w:val="001C010E"/>
    <w:rsid w:val="001C6174"/>
    <w:rsid w:val="001D75B5"/>
    <w:rsid w:val="001E0527"/>
    <w:rsid w:val="00216E5F"/>
    <w:rsid w:val="0023248B"/>
    <w:rsid w:val="002340FE"/>
    <w:rsid w:val="00243D67"/>
    <w:rsid w:val="00245D2A"/>
    <w:rsid w:val="002601ED"/>
    <w:rsid w:val="00264E0D"/>
    <w:rsid w:val="00280EA5"/>
    <w:rsid w:val="002A26A1"/>
    <w:rsid w:val="002A31EA"/>
    <w:rsid w:val="002A3F37"/>
    <w:rsid w:val="002E33F0"/>
    <w:rsid w:val="002F6DC4"/>
    <w:rsid w:val="0030279C"/>
    <w:rsid w:val="003066C9"/>
    <w:rsid w:val="00337F47"/>
    <w:rsid w:val="003524F6"/>
    <w:rsid w:val="0035316A"/>
    <w:rsid w:val="003707BC"/>
    <w:rsid w:val="003A006B"/>
    <w:rsid w:val="003A0829"/>
    <w:rsid w:val="003A2498"/>
    <w:rsid w:val="003A3F77"/>
    <w:rsid w:val="003F503C"/>
    <w:rsid w:val="00417219"/>
    <w:rsid w:val="004345A0"/>
    <w:rsid w:val="0044706F"/>
    <w:rsid w:val="00482960"/>
    <w:rsid w:val="00485CFA"/>
    <w:rsid w:val="00495157"/>
    <w:rsid w:val="004A31E0"/>
    <w:rsid w:val="004B3A10"/>
    <w:rsid w:val="004B656F"/>
    <w:rsid w:val="004B792C"/>
    <w:rsid w:val="004D3A31"/>
    <w:rsid w:val="004D5FD5"/>
    <w:rsid w:val="004E2F92"/>
    <w:rsid w:val="004F53DC"/>
    <w:rsid w:val="00533F5F"/>
    <w:rsid w:val="00537400"/>
    <w:rsid w:val="00554C4A"/>
    <w:rsid w:val="00562C3D"/>
    <w:rsid w:val="00576F00"/>
    <w:rsid w:val="00576FC4"/>
    <w:rsid w:val="00577DAF"/>
    <w:rsid w:val="005810BA"/>
    <w:rsid w:val="00587B74"/>
    <w:rsid w:val="005B22C2"/>
    <w:rsid w:val="005D5F39"/>
    <w:rsid w:val="005E528F"/>
    <w:rsid w:val="00602056"/>
    <w:rsid w:val="0060695E"/>
    <w:rsid w:val="006167B4"/>
    <w:rsid w:val="00640C56"/>
    <w:rsid w:val="0064296D"/>
    <w:rsid w:val="00657EBA"/>
    <w:rsid w:val="006705A6"/>
    <w:rsid w:val="00673F3D"/>
    <w:rsid w:val="006830F3"/>
    <w:rsid w:val="006853E5"/>
    <w:rsid w:val="006A7E81"/>
    <w:rsid w:val="006B04BB"/>
    <w:rsid w:val="006C016F"/>
    <w:rsid w:val="006E2300"/>
    <w:rsid w:val="007065C8"/>
    <w:rsid w:val="00722595"/>
    <w:rsid w:val="007642F4"/>
    <w:rsid w:val="00770B63"/>
    <w:rsid w:val="0078561C"/>
    <w:rsid w:val="007B1CD1"/>
    <w:rsid w:val="007C4FFF"/>
    <w:rsid w:val="007C5E61"/>
    <w:rsid w:val="007D2C97"/>
    <w:rsid w:val="007E5579"/>
    <w:rsid w:val="007F04A3"/>
    <w:rsid w:val="00807106"/>
    <w:rsid w:val="008119CF"/>
    <w:rsid w:val="0083341E"/>
    <w:rsid w:val="00836E80"/>
    <w:rsid w:val="008438C0"/>
    <w:rsid w:val="008B1EE8"/>
    <w:rsid w:val="008C16D7"/>
    <w:rsid w:val="008C4AB0"/>
    <w:rsid w:val="008C6714"/>
    <w:rsid w:val="008D74E1"/>
    <w:rsid w:val="009115D7"/>
    <w:rsid w:val="009270CA"/>
    <w:rsid w:val="00936F54"/>
    <w:rsid w:val="00975998"/>
    <w:rsid w:val="00976FFC"/>
    <w:rsid w:val="009776D0"/>
    <w:rsid w:val="00981B31"/>
    <w:rsid w:val="00987B56"/>
    <w:rsid w:val="00991234"/>
    <w:rsid w:val="009E7B47"/>
    <w:rsid w:val="009F11EA"/>
    <w:rsid w:val="009F2460"/>
    <w:rsid w:val="009F3F5B"/>
    <w:rsid w:val="009F566F"/>
    <w:rsid w:val="00A0061C"/>
    <w:rsid w:val="00A00EDA"/>
    <w:rsid w:val="00A35AB3"/>
    <w:rsid w:val="00A55A82"/>
    <w:rsid w:val="00A70503"/>
    <w:rsid w:val="00A71A2E"/>
    <w:rsid w:val="00A76538"/>
    <w:rsid w:val="00AA4BCA"/>
    <w:rsid w:val="00AB0689"/>
    <w:rsid w:val="00AB37B0"/>
    <w:rsid w:val="00AD3068"/>
    <w:rsid w:val="00AD6908"/>
    <w:rsid w:val="00AF7707"/>
    <w:rsid w:val="00B01110"/>
    <w:rsid w:val="00B059F2"/>
    <w:rsid w:val="00B23E44"/>
    <w:rsid w:val="00B30B93"/>
    <w:rsid w:val="00B37B00"/>
    <w:rsid w:val="00B4405E"/>
    <w:rsid w:val="00B506F3"/>
    <w:rsid w:val="00B608FB"/>
    <w:rsid w:val="00B65109"/>
    <w:rsid w:val="00B729DB"/>
    <w:rsid w:val="00B82BC5"/>
    <w:rsid w:val="00B94BE1"/>
    <w:rsid w:val="00B95FB9"/>
    <w:rsid w:val="00BB67D2"/>
    <w:rsid w:val="00BE00AF"/>
    <w:rsid w:val="00BE2535"/>
    <w:rsid w:val="00BE42FA"/>
    <w:rsid w:val="00BF28C5"/>
    <w:rsid w:val="00C04FB9"/>
    <w:rsid w:val="00C10204"/>
    <w:rsid w:val="00C118EC"/>
    <w:rsid w:val="00C27027"/>
    <w:rsid w:val="00C27A8B"/>
    <w:rsid w:val="00C502B6"/>
    <w:rsid w:val="00C50E64"/>
    <w:rsid w:val="00C55D01"/>
    <w:rsid w:val="00C56C5B"/>
    <w:rsid w:val="00C929E8"/>
    <w:rsid w:val="00CA7358"/>
    <w:rsid w:val="00CB1666"/>
    <w:rsid w:val="00CE20DC"/>
    <w:rsid w:val="00CE52F7"/>
    <w:rsid w:val="00CE6918"/>
    <w:rsid w:val="00CF336B"/>
    <w:rsid w:val="00D02965"/>
    <w:rsid w:val="00D15E8F"/>
    <w:rsid w:val="00D16281"/>
    <w:rsid w:val="00D21ADE"/>
    <w:rsid w:val="00D23613"/>
    <w:rsid w:val="00D3206C"/>
    <w:rsid w:val="00D46DE8"/>
    <w:rsid w:val="00D529AE"/>
    <w:rsid w:val="00D54AF6"/>
    <w:rsid w:val="00D56795"/>
    <w:rsid w:val="00D627B0"/>
    <w:rsid w:val="00D843BE"/>
    <w:rsid w:val="00D85DAC"/>
    <w:rsid w:val="00D8692A"/>
    <w:rsid w:val="00D87787"/>
    <w:rsid w:val="00DA180A"/>
    <w:rsid w:val="00DA3327"/>
    <w:rsid w:val="00DD10E4"/>
    <w:rsid w:val="00DE0234"/>
    <w:rsid w:val="00DF15CA"/>
    <w:rsid w:val="00E028E3"/>
    <w:rsid w:val="00E10CB6"/>
    <w:rsid w:val="00E204A3"/>
    <w:rsid w:val="00E2538A"/>
    <w:rsid w:val="00E46592"/>
    <w:rsid w:val="00E5058D"/>
    <w:rsid w:val="00E505B5"/>
    <w:rsid w:val="00E7111B"/>
    <w:rsid w:val="00E751E6"/>
    <w:rsid w:val="00E80B36"/>
    <w:rsid w:val="00E934DA"/>
    <w:rsid w:val="00EA46B0"/>
    <w:rsid w:val="00EB27EA"/>
    <w:rsid w:val="00EC192E"/>
    <w:rsid w:val="00ED06DB"/>
    <w:rsid w:val="00EF0DDF"/>
    <w:rsid w:val="00EF506D"/>
    <w:rsid w:val="00F10049"/>
    <w:rsid w:val="00F150E7"/>
    <w:rsid w:val="00F16D2C"/>
    <w:rsid w:val="00F34A30"/>
    <w:rsid w:val="00F3595A"/>
    <w:rsid w:val="00F44512"/>
    <w:rsid w:val="00F46172"/>
    <w:rsid w:val="00F54BB3"/>
    <w:rsid w:val="00F620CC"/>
    <w:rsid w:val="00F72499"/>
    <w:rsid w:val="00F747CF"/>
    <w:rsid w:val="00FA072E"/>
    <w:rsid w:val="00FA6E1A"/>
    <w:rsid w:val="00FB195C"/>
    <w:rsid w:val="00FB72DE"/>
    <w:rsid w:val="00FB7D14"/>
    <w:rsid w:val="00FE6E5B"/>
    <w:rsid w:val="00FE7CBC"/>
    <w:rsid w:val="00FF3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2FABBB3D"/>
  <w15:chartTrackingRefBased/>
  <w15:docId w15:val="{E925C5F0-2584-4B09-9E5C-8081C189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91234"/>
    <w:pPr>
      <w:ind w:left="720"/>
      <w:contextualSpacing/>
    </w:pPr>
  </w:style>
  <w:style w:type="paragraph" w:styleId="Antrats">
    <w:name w:val="header"/>
    <w:basedOn w:val="prastasis"/>
    <w:link w:val="AntratsDiagrama"/>
    <w:unhideWhenUsed/>
    <w:rsid w:val="006167B4"/>
    <w:pPr>
      <w:tabs>
        <w:tab w:val="center" w:pos="4819"/>
        <w:tab w:val="right" w:pos="9638"/>
      </w:tabs>
    </w:pPr>
  </w:style>
  <w:style w:type="character" w:customStyle="1" w:styleId="AntratsDiagrama">
    <w:name w:val="Antraštės Diagrama"/>
    <w:basedOn w:val="Numatytasispastraiposriftas"/>
    <w:link w:val="Antrats"/>
    <w:rsid w:val="006167B4"/>
  </w:style>
  <w:style w:type="paragraph" w:styleId="Porat">
    <w:name w:val="footer"/>
    <w:basedOn w:val="prastasis"/>
    <w:link w:val="PoratDiagrama"/>
    <w:unhideWhenUsed/>
    <w:rsid w:val="006167B4"/>
    <w:pPr>
      <w:tabs>
        <w:tab w:val="center" w:pos="4819"/>
        <w:tab w:val="right" w:pos="9638"/>
      </w:tabs>
    </w:pPr>
  </w:style>
  <w:style w:type="character" w:customStyle="1" w:styleId="PoratDiagrama">
    <w:name w:val="Poraštė Diagrama"/>
    <w:basedOn w:val="Numatytasispastraiposriftas"/>
    <w:link w:val="Porat"/>
    <w:rsid w:val="006167B4"/>
  </w:style>
  <w:style w:type="paragraph" w:styleId="Pagrindiniotekstotrauka">
    <w:name w:val="Body Text Indent"/>
    <w:basedOn w:val="prastasis"/>
    <w:link w:val="PagrindiniotekstotraukaDiagrama"/>
    <w:rsid w:val="006167B4"/>
    <w:pPr>
      <w:ind w:firstLine="709"/>
      <w:jc w:val="both"/>
    </w:pPr>
  </w:style>
  <w:style w:type="character" w:customStyle="1" w:styleId="PagrindiniotekstotraukaDiagrama">
    <w:name w:val="Pagrindinio teksto įtrauka Diagrama"/>
    <w:basedOn w:val="Numatytasispastraiposriftas"/>
    <w:link w:val="Pagrindiniotekstotrauka"/>
    <w:rsid w:val="006167B4"/>
  </w:style>
  <w:style w:type="paragraph" w:styleId="Pataisymai">
    <w:name w:val="Revision"/>
    <w:hidden/>
    <w:semiHidden/>
    <w:rsid w:val="003A2498"/>
  </w:style>
  <w:style w:type="character" w:styleId="Komentaronuoroda">
    <w:name w:val="annotation reference"/>
    <w:basedOn w:val="Numatytasispastraiposriftas"/>
    <w:semiHidden/>
    <w:unhideWhenUsed/>
    <w:rsid w:val="003A2498"/>
    <w:rPr>
      <w:sz w:val="16"/>
      <w:szCs w:val="16"/>
    </w:rPr>
  </w:style>
  <w:style w:type="paragraph" w:styleId="Komentarotekstas">
    <w:name w:val="annotation text"/>
    <w:basedOn w:val="prastasis"/>
    <w:link w:val="KomentarotekstasDiagrama"/>
    <w:unhideWhenUsed/>
    <w:rsid w:val="003A2498"/>
    <w:rPr>
      <w:sz w:val="20"/>
    </w:rPr>
  </w:style>
  <w:style w:type="character" w:customStyle="1" w:styleId="KomentarotekstasDiagrama">
    <w:name w:val="Komentaro tekstas Diagrama"/>
    <w:basedOn w:val="Numatytasispastraiposriftas"/>
    <w:link w:val="Komentarotekstas"/>
    <w:rsid w:val="003A2498"/>
    <w:rPr>
      <w:sz w:val="20"/>
    </w:rPr>
  </w:style>
  <w:style w:type="paragraph" w:styleId="Komentarotema">
    <w:name w:val="annotation subject"/>
    <w:basedOn w:val="Komentarotekstas"/>
    <w:next w:val="Komentarotekstas"/>
    <w:link w:val="KomentarotemaDiagrama"/>
    <w:semiHidden/>
    <w:unhideWhenUsed/>
    <w:rsid w:val="003A2498"/>
    <w:rPr>
      <w:b/>
      <w:bCs/>
    </w:rPr>
  </w:style>
  <w:style w:type="character" w:customStyle="1" w:styleId="KomentarotemaDiagrama">
    <w:name w:val="Komentaro tema Diagrama"/>
    <w:basedOn w:val="KomentarotekstasDiagrama"/>
    <w:link w:val="Komentarotema"/>
    <w:semiHidden/>
    <w:rsid w:val="003A2498"/>
    <w:rPr>
      <w:b/>
      <w:bCs/>
      <w:sz w:val="20"/>
    </w:rPr>
  </w:style>
  <w:style w:type="character" w:styleId="Hipersaitas">
    <w:name w:val="Hyperlink"/>
    <w:basedOn w:val="Numatytasispastraiposriftas"/>
    <w:unhideWhenUsed/>
    <w:rsid w:val="00A76538"/>
    <w:rPr>
      <w:color w:val="467886" w:themeColor="hyperlink"/>
      <w:u w:val="single"/>
    </w:rPr>
  </w:style>
  <w:style w:type="character" w:styleId="Neapdorotaspaminjimas">
    <w:name w:val="Unresolved Mention"/>
    <w:basedOn w:val="Numatytasispastraiposriftas"/>
    <w:uiPriority w:val="99"/>
    <w:semiHidden/>
    <w:unhideWhenUsed/>
    <w:rsid w:val="00A76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309">
      <w:bodyDiv w:val="1"/>
      <w:marLeft w:val="0"/>
      <w:marRight w:val="0"/>
      <w:marTop w:val="0"/>
      <w:marBottom w:val="0"/>
      <w:divBdr>
        <w:top w:val="none" w:sz="0" w:space="0" w:color="auto"/>
        <w:left w:val="none" w:sz="0" w:space="0" w:color="auto"/>
        <w:bottom w:val="none" w:sz="0" w:space="0" w:color="auto"/>
        <w:right w:val="none" w:sz="0" w:space="0" w:color="auto"/>
      </w:divBdr>
    </w:div>
    <w:div w:id="434449083">
      <w:bodyDiv w:val="1"/>
      <w:marLeft w:val="0"/>
      <w:marRight w:val="0"/>
      <w:marTop w:val="0"/>
      <w:marBottom w:val="0"/>
      <w:divBdr>
        <w:top w:val="none" w:sz="0" w:space="0" w:color="auto"/>
        <w:left w:val="none" w:sz="0" w:space="0" w:color="auto"/>
        <w:bottom w:val="none" w:sz="0" w:space="0" w:color="auto"/>
        <w:right w:val="none" w:sz="0" w:space="0" w:color="auto"/>
      </w:divBdr>
    </w:div>
    <w:div w:id="805391809">
      <w:bodyDiv w:val="1"/>
      <w:marLeft w:val="0"/>
      <w:marRight w:val="0"/>
      <w:marTop w:val="0"/>
      <w:marBottom w:val="0"/>
      <w:divBdr>
        <w:top w:val="none" w:sz="0" w:space="0" w:color="auto"/>
        <w:left w:val="none" w:sz="0" w:space="0" w:color="auto"/>
        <w:bottom w:val="none" w:sz="0" w:space="0" w:color="auto"/>
        <w:right w:val="none" w:sz="0" w:space="0" w:color="auto"/>
      </w:divBdr>
    </w:div>
    <w:div w:id="1366708506">
      <w:bodyDiv w:val="1"/>
      <w:marLeft w:val="0"/>
      <w:marRight w:val="0"/>
      <w:marTop w:val="0"/>
      <w:marBottom w:val="0"/>
      <w:divBdr>
        <w:top w:val="none" w:sz="0" w:space="0" w:color="auto"/>
        <w:left w:val="none" w:sz="0" w:space="0" w:color="auto"/>
        <w:bottom w:val="none" w:sz="0" w:space="0" w:color="auto"/>
        <w:right w:val="none" w:sz="0" w:space="0" w:color="auto"/>
      </w:divBdr>
      <w:divsChild>
        <w:div w:id="50809077">
          <w:marLeft w:val="0"/>
          <w:marRight w:val="0"/>
          <w:marTop w:val="0"/>
          <w:marBottom w:val="0"/>
          <w:divBdr>
            <w:top w:val="none" w:sz="0" w:space="0" w:color="auto"/>
            <w:left w:val="none" w:sz="0" w:space="0" w:color="auto"/>
            <w:bottom w:val="none" w:sz="0" w:space="0" w:color="auto"/>
            <w:right w:val="none" w:sz="0" w:space="0" w:color="auto"/>
          </w:divBdr>
        </w:div>
        <w:div w:id="1181506442">
          <w:marLeft w:val="0"/>
          <w:marRight w:val="0"/>
          <w:marTop w:val="0"/>
          <w:marBottom w:val="0"/>
          <w:divBdr>
            <w:top w:val="none" w:sz="0" w:space="0" w:color="auto"/>
            <w:left w:val="none" w:sz="0" w:space="0" w:color="auto"/>
            <w:bottom w:val="none" w:sz="0" w:space="0" w:color="auto"/>
            <w:right w:val="none" w:sz="0" w:space="0" w:color="auto"/>
          </w:divBdr>
          <w:divsChild>
            <w:div w:id="18425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81265">
      <w:bodyDiv w:val="1"/>
      <w:marLeft w:val="0"/>
      <w:marRight w:val="0"/>
      <w:marTop w:val="0"/>
      <w:marBottom w:val="0"/>
      <w:divBdr>
        <w:top w:val="none" w:sz="0" w:space="0" w:color="auto"/>
        <w:left w:val="none" w:sz="0" w:space="0" w:color="auto"/>
        <w:bottom w:val="none" w:sz="0" w:space="0" w:color="auto"/>
        <w:right w:val="none" w:sz="0" w:space="0" w:color="auto"/>
      </w:divBdr>
    </w:div>
    <w:div w:id="2077051476">
      <w:bodyDiv w:val="1"/>
      <w:marLeft w:val="0"/>
      <w:marRight w:val="0"/>
      <w:marTop w:val="0"/>
      <w:marBottom w:val="0"/>
      <w:divBdr>
        <w:top w:val="none" w:sz="0" w:space="0" w:color="auto"/>
        <w:left w:val="none" w:sz="0" w:space="0" w:color="auto"/>
        <w:bottom w:val="none" w:sz="0" w:space="0" w:color="auto"/>
        <w:right w:val="none" w:sz="0" w:space="0" w:color="auto"/>
      </w:divBdr>
      <w:divsChild>
        <w:div w:id="779879757">
          <w:marLeft w:val="150"/>
          <w:marRight w:val="0"/>
          <w:marTop w:val="0"/>
          <w:marBottom w:val="0"/>
          <w:divBdr>
            <w:top w:val="none" w:sz="0" w:space="0" w:color="auto"/>
            <w:left w:val="none" w:sz="0" w:space="0" w:color="auto"/>
            <w:bottom w:val="none" w:sz="0" w:space="0" w:color="auto"/>
            <w:right w:val="none" w:sz="0" w:space="0" w:color="auto"/>
          </w:divBdr>
        </w:div>
        <w:div w:id="915558517">
          <w:marLeft w:val="150"/>
          <w:marRight w:val="0"/>
          <w:marTop w:val="0"/>
          <w:marBottom w:val="0"/>
          <w:divBdr>
            <w:top w:val="none" w:sz="0" w:space="0" w:color="auto"/>
            <w:left w:val="none" w:sz="0" w:space="0" w:color="auto"/>
            <w:bottom w:val="none" w:sz="0" w:space="0" w:color="auto"/>
            <w:right w:val="none" w:sz="0" w:space="0" w:color="auto"/>
          </w:divBdr>
        </w:div>
        <w:div w:id="1141189009">
          <w:marLeft w:val="150"/>
          <w:marRight w:val="0"/>
          <w:marTop w:val="0"/>
          <w:marBottom w:val="0"/>
          <w:divBdr>
            <w:top w:val="none" w:sz="0" w:space="0" w:color="auto"/>
            <w:left w:val="none" w:sz="0" w:space="0" w:color="auto"/>
            <w:bottom w:val="none" w:sz="0" w:space="0" w:color="auto"/>
            <w:right w:val="none" w:sz="0" w:space="0" w:color="auto"/>
          </w:divBdr>
        </w:div>
        <w:div w:id="1196818936">
          <w:marLeft w:val="150"/>
          <w:marRight w:val="0"/>
          <w:marTop w:val="0"/>
          <w:marBottom w:val="0"/>
          <w:divBdr>
            <w:top w:val="none" w:sz="0" w:space="0" w:color="auto"/>
            <w:left w:val="none" w:sz="0" w:space="0" w:color="auto"/>
            <w:bottom w:val="none" w:sz="0" w:space="0" w:color="auto"/>
            <w:right w:val="none" w:sz="0" w:space="0" w:color="auto"/>
          </w:divBdr>
        </w:div>
        <w:div w:id="1659574848">
          <w:marLeft w:val="150"/>
          <w:marRight w:val="0"/>
          <w:marTop w:val="0"/>
          <w:marBottom w:val="0"/>
          <w:divBdr>
            <w:top w:val="none" w:sz="0" w:space="0" w:color="auto"/>
            <w:left w:val="none" w:sz="0" w:space="0" w:color="auto"/>
            <w:bottom w:val="none" w:sz="0" w:space="0" w:color="auto"/>
            <w:right w:val="none" w:sz="0" w:space="0" w:color="auto"/>
          </w:divBdr>
        </w:div>
        <w:div w:id="1782455589">
          <w:marLeft w:val="150"/>
          <w:marRight w:val="0"/>
          <w:marTop w:val="0"/>
          <w:marBottom w:val="0"/>
          <w:divBdr>
            <w:top w:val="none" w:sz="0" w:space="0" w:color="auto"/>
            <w:left w:val="none" w:sz="0" w:space="0" w:color="auto"/>
            <w:bottom w:val="none" w:sz="0" w:space="0" w:color="auto"/>
            <w:right w:val="none" w:sz="0" w:space="0" w:color="auto"/>
          </w:divBdr>
        </w:div>
        <w:div w:id="1885098904">
          <w:marLeft w:val="150"/>
          <w:marRight w:val="0"/>
          <w:marTop w:val="0"/>
          <w:marBottom w:val="0"/>
          <w:divBdr>
            <w:top w:val="none" w:sz="0" w:space="0" w:color="auto"/>
            <w:left w:val="none" w:sz="0" w:space="0" w:color="auto"/>
            <w:bottom w:val="none" w:sz="0" w:space="0" w:color="auto"/>
            <w:right w:val="none" w:sz="0" w:space="0" w:color="auto"/>
          </w:divBdr>
        </w:div>
        <w:div w:id="203510791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E70D0-2108-4953-82E1-77F6CEDF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5723</Words>
  <Characters>3263</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Inga Šakinienė</cp:lastModifiedBy>
  <cp:revision>2</cp:revision>
  <cp:lastPrinted>2026-03-18T08:45:00Z</cp:lastPrinted>
  <dcterms:created xsi:type="dcterms:W3CDTF">2026-04-30T10:45:00Z</dcterms:created>
  <dcterms:modified xsi:type="dcterms:W3CDTF">2026-04-30T10:45:00Z</dcterms:modified>
</cp:coreProperties>
</file>