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C4D7" w14:textId="211173B6" w:rsidR="00294442" w:rsidRDefault="004E4DB6">
      <w:pPr>
        <w:jc w:val="center"/>
        <w:rPr>
          <w:sz w:val="10"/>
        </w:rPr>
      </w:pPr>
      <w:r w:rsidRPr="004246DA">
        <w:rPr>
          <w:noProof/>
        </w:rPr>
        <w:drawing>
          <wp:inline distT="0" distB="0" distL="0" distR="0" wp14:anchorId="47AA9AA8" wp14:editId="4DBB2F46">
            <wp:extent cx="543560" cy="56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560" cy="565150"/>
                    </a:xfrm>
                    <a:prstGeom prst="rect">
                      <a:avLst/>
                    </a:prstGeom>
                    <a:noFill/>
                    <a:ln>
                      <a:noFill/>
                    </a:ln>
                  </pic:spPr>
                </pic:pic>
              </a:graphicData>
            </a:graphic>
          </wp:inline>
        </w:drawing>
      </w:r>
    </w:p>
    <w:p w14:paraId="423F45A5" w14:textId="77777777" w:rsidR="00294442" w:rsidRDefault="00294442">
      <w:pPr>
        <w:jc w:val="center"/>
        <w:rPr>
          <w:szCs w:val="24"/>
        </w:rPr>
      </w:pPr>
    </w:p>
    <w:tbl>
      <w:tblPr>
        <w:tblW w:w="9772" w:type="dxa"/>
        <w:tblInd w:w="-34" w:type="dxa"/>
        <w:tblLayout w:type="fixed"/>
        <w:tblLook w:val="0000" w:firstRow="0" w:lastRow="0" w:firstColumn="0" w:lastColumn="0" w:noHBand="0" w:noVBand="0"/>
      </w:tblPr>
      <w:tblGrid>
        <w:gridCol w:w="9772"/>
      </w:tblGrid>
      <w:tr w:rsidR="00294442" w14:paraId="089C2D08" w14:textId="77777777">
        <w:trPr>
          <w:cantSplit/>
          <w:trHeight w:val="1074"/>
        </w:trPr>
        <w:tc>
          <w:tcPr>
            <w:tcW w:w="9772" w:type="dxa"/>
          </w:tcPr>
          <w:tbl>
            <w:tblPr>
              <w:tblpPr w:leftFromText="180" w:rightFromText="180" w:vertAnchor="text" w:tblpY="-329"/>
              <w:tblW w:w="9498" w:type="dxa"/>
              <w:tblLayout w:type="fixed"/>
              <w:tblLook w:val="0000" w:firstRow="0" w:lastRow="0" w:firstColumn="0" w:lastColumn="0" w:noHBand="0" w:noVBand="0"/>
            </w:tblPr>
            <w:tblGrid>
              <w:gridCol w:w="9498"/>
            </w:tblGrid>
            <w:tr w:rsidR="00294442" w14:paraId="603290A6" w14:textId="77777777">
              <w:trPr>
                <w:cantSplit/>
              </w:trPr>
              <w:tc>
                <w:tcPr>
                  <w:tcW w:w="9498" w:type="dxa"/>
                </w:tcPr>
                <w:p w14:paraId="105FA71B" w14:textId="77777777" w:rsidR="00294442" w:rsidRDefault="00782C91">
                  <w:pPr>
                    <w:widowControl w:val="0"/>
                    <w:jc w:val="center"/>
                    <w:rPr>
                      <w:b/>
                      <w:caps w:val="0"/>
                      <w:sz w:val="28"/>
                      <w:szCs w:val="28"/>
                    </w:rPr>
                  </w:pPr>
                  <w:r>
                    <w:rPr>
                      <w:b/>
                      <w:caps w:val="0"/>
                      <w:sz w:val="28"/>
                      <w:szCs w:val="28"/>
                    </w:rPr>
                    <w:t>NACIONALINĖS ŽEMĖS TARNYBOS</w:t>
                  </w:r>
                </w:p>
                <w:p w14:paraId="409A7A52" w14:textId="77777777" w:rsidR="00294442" w:rsidRDefault="00782C91">
                  <w:pPr>
                    <w:widowControl w:val="0"/>
                    <w:jc w:val="center"/>
                    <w:rPr>
                      <w:b/>
                      <w:caps w:val="0"/>
                      <w:sz w:val="28"/>
                      <w:szCs w:val="28"/>
                    </w:rPr>
                  </w:pPr>
                  <w:r>
                    <w:rPr>
                      <w:b/>
                      <w:caps w:val="0"/>
                      <w:sz w:val="28"/>
                      <w:szCs w:val="28"/>
                    </w:rPr>
                    <w:t>PRIE APLINKOS MINISTERIJOS</w:t>
                  </w:r>
                </w:p>
                <w:p w14:paraId="01536885" w14:textId="7ECA2611" w:rsidR="00294442" w:rsidRDefault="00C20E84">
                  <w:pPr>
                    <w:widowControl w:val="0"/>
                    <w:jc w:val="center"/>
                    <w:rPr>
                      <w:b/>
                      <w:caps w:val="0"/>
                      <w:sz w:val="28"/>
                      <w:szCs w:val="28"/>
                    </w:rPr>
                  </w:pPr>
                  <w:r>
                    <w:rPr>
                      <w:b/>
                      <w:caps w:val="0"/>
                      <w:sz w:val="28"/>
                      <w:szCs w:val="28"/>
                    </w:rPr>
                    <w:t>KAUNO</w:t>
                  </w:r>
                  <w:r w:rsidR="00490481">
                    <w:rPr>
                      <w:b/>
                      <w:caps w:val="0"/>
                      <w:sz w:val="28"/>
                      <w:szCs w:val="28"/>
                    </w:rPr>
                    <w:t xml:space="preserve"> APYGARDOS ŽEMĖS TVARKYMO IR </w:t>
                  </w:r>
                  <w:r w:rsidR="00D91E0C">
                    <w:rPr>
                      <w:b/>
                      <w:caps w:val="0"/>
                      <w:sz w:val="28"/>
                      <w:szCs w:val="28"/>
                    </w:rPr>
                    <w:br/>
                  </w:r>
                  <w:r w:rsidR="00490481">
                    <w:rPr>
                      <w:b/>
                      <w:caps w:val="0"/>
                      <w:sz w:val="28"/>
                      <w:szCs w:val="28"/>
                    </w:rPr>
                    <w:t>ADMINISTRAVIMO</w:t>
                  </w:r>
                  <w:r w:rsidR="00782C91">
                    <w:rPr>
                      <w:b/>
                      <w:caps w:val="0"/>
                      <w:sz w:val="28"/>
                      <w:szCs w:val="28"/>
                    </w:rPr>
                    <w:t xml:space="preserve"> SKYRIAUS</w:t>
                  </w:r>
                </w:p>
                <w:p w14:paraId="77DD69CA" w14:textId="77777777" w:rsidR="00294442" w:rsidRDefault="00782C91">
                  <w:pPr>
                    <w:pStyle w:val="Antrat1"/>
                    <w:widowControl w:val="0"/>
                    <w:ind w:left="0" w:firstLine="0"/>
                    <w:rPr>
                      <w:rFonts w:ascii="Times New Roman" w:hAnsi="Times New Roman"/>
                      <w:szCs w:val="28"/>
                    </w:rPr>
                  </w:pPr>
                  <w:r>
                    <w:rPr>
                      <w:rFonts w:ascii="Times New Roman" w:hAnsi="Times New Roman"/>
                      <w:szCs w:val="28"/>
                    </w:rPr>
                    <w:t>VEDĖJAS</w:t>
                  </w:r>
                </w:p>
                <w:p w14:paraId="0430626C" w14:textId="77777777" w:rsidR="00294442" w:rsidRDefault="00294442">
                  <w:pPr>
                    <w:widowControl w:val="0"/>
                    <w:jc w:val="center"/>
                    <w:rPr>
                      <w:b/>
                      <w:caps w:val="0"/>
                      <w:szCs w:val="24"/>
                    </w:rPr>
                  </w:pPr>
                </w:p>
                <w:p w14:paraId="4F3C87CD" w14:textId="77777777" w:rsidR="00294442" w:rsidRDefault="00782C91">
                  <w:pPr>
                    <w:widowControl w:val="0"/>
                    <w:jc w:val="center"/>
                    <w:rPr>
                      <w:szCs w:val="24"/>
                    </w:rPr>
                  </w:pPr>
                  <w:r>
                    <w:rPr>
                      <w:b/>
                      <w:caps w:val="0"/>
                      <w:szCs w:val="24"/>
                    </w:rPr>
                    <w:t>ĮSAKYMAS</w:t>
                  </w:r>
                </w:p>
              </w:tc>
            </w:tr>
          </w:tbl>
          <w:p w14:paraId="51C9ED0F" w14:textId="31643771" w:rsidR="00E64227" w:rsidRPr="00E64227" w:rsidRDefault="00782C91" w:rsidP="00E64227">
            <w:pPr>
              <w:pStyle w:val="Antrat"/>
              <w:widowControl w:val="0"/>
              <w:contextualSpacing/>
              <w:rPr>
                <w:color w:val="000000"/>
                <w:spacing w:val="-2"/>
                <w:szCs w:val="24"/>
              </w:rPr>
            </w:pPr>
            <w:r>
              <w:rPr>
                <w:color w:val="000000"/>
                <w:spacing w:val="-2"/>
                <w:szCs w:val="24"/>
              </w:rPr>
              <w:t xml:space="preserve">DĖL </w:t>
            </w:r>
            <w:r w:rsidR="00C20E84">
              <w:rPr>
                <w:color w:val="000000"/>
                <w:spacing w:val="-2"/>
                <w:szCs w:val="24"/>
              </w:rPr>
              <w:t>ALYTAUS</w:t>
            </w:r>
            <w:r w:rsidR="00E64227" w:rsidRPr="00E64227">
              <w:rPr>
                <w:color w:val="000000"/>
                <w:spacing w:val="-2"/>
                <w:szCs w:val="24"/>
              </w:rPr>
              <w:t xml:space="preserve"> APSKRITIES </w:t>
            </w:r>
            <w:r w:rsidR="00C20E84">
              <w:rPr>
                <w:color w:val="000000"/>
                <w:spacing w:val="-2"/>
                <w:szCs w:val="24"/>
              </w:rPr>
              <w:t>ALYTAUS</w:t>
            </w:r>
            <w:r w:rsidR="00E64227" w:rsidRPr="00E64227">
              <w:rPr>
                <w:color w:val="000000"/>
                <w:spacing w:val="-2"/>
                <w:szCs w:val="24"/>
              </w:rPr>
              <w:t xml:space="preserve"> RAJONO SAVIVALDYBĖS </w:t>
            </w:r>
          </w:p>
          <w:p w14:paraId="0EE40D98" w14:textId="00DBDBA7" w:rsidR="00294442" w:rsidRDefault="00C20E84" w:rsidP="00E64227">
            <w:pPr>
              <w:pStyle w:val="Antrat"/>
              <w:widowControl w:val="0"/>
              <w:contextualSpacing/>
              <w:rPr>
                <w:color w:val="000000"/>
                <w:spacing w:val="-2"/>
                <w:szCs w:val="24"/>
              </w:rPr>
            </w:pPr>
            <w:r>
              <w:rPr>
                <w:color w:val="000000"/>
                <w:spacing w:val="-2"/>
                <w:szCs w:val="24"/>
              </w:rPr>
              <w:t>ALYTAUS</w:t>
            </w:r>
            <w:r w:rsidR="00E64227" w:rsidRPr="00E64227">
              <w:rPr>
                <w:color w:val="000000"/>
                <w:spacing w:val="-2"/>
                <w:szCs w:val="24"/>
              </w:rPr>
              <w:t xml:space="preserve"> SENIŪNIJOS </w:t>
            </w:r>
            <w:r w:rsidR="006B6FBB">
              <w:rPr>
                <w:color w:val="000000"/>
                <w:spacing w:val="-2"/>
                <w:szCs w:val="24"/>
              </w:rPr>
              <w:t>PRANIŪNŲ</w:t>
            </w:r>
            <w:r w:rsidR="00E64227" w:rsidRPr="00E64227">
              <w:rPr>
                <w:color w:val="000000"/>
                <w:spacing w:val="-2"/>
                <w:szCs w:val="24"/>
              </w:rPr>
              <w:t xml:space="preserve"> KADASTRO VIETOVĖS ŽEMĖS SKLYPŲ PLANŲ, KURIE PRILYGINAMI ŽEMĖS REFORMOS ŽEMĖTVARKOS PROJEKTUI, PATVIRTINIMO</w:t>
            </w:r>
          </w:p>
          <w:p w14:paraId="5DEA392A" w14:textId="77777777" w:rsidR="00294442" w:rsidRDefault="00294442">
            <w:pPr>
              <w:pStyle w:val="Antrat"/>
              <w:widowControl w:val="0"/>
              <w:contextualSpacing/>
              <w:rPr>
                <w:color w:val="000000"/>
                <w:spacing w:val="-2"/>
                <w:szCs w:val="24"/>
              </w:rPr>
            </w:pPr>
          </w:p>
          <w:p w14:paraId="7D9FDBE4" w14:textId="0CDB62BE" w:rsidR="00294442" w:rsidRDefault="00782C91">
            <w:pPr>
              <w:pStyle w:val="Antrat"/>
              <w:widowControl w:val="0"/>
              <w:contextualSpacing/>
              <w:rPr>
                <w:color w:val="000000"/>
                <w:spacing w:val="-2"/>
                <w:szCs w:val="24"/>
              </w:rPr>
            </w:pPr>
            <w:r>
              <w:rPr>
                <w:b w:val="0"/>
                <w:caps w:val="0"/>
              </w:rPr>
              <w:t>20</w:t>
            </w:r>
            <w:r w:rsidR="00C70B3B">
              <w:rPr>
                <w:b w:val="0"/>
                <w:caps w:val="0"/>
                <w:lang w:val="en-GB"/>
              </w:rPr>
              <w:t>2</w:t>
            </w:r>
            <w:r w:rsidR="006B6FBB">
              <w:rPr>
                <w:b w:val="0"/>
                <w:caps w:val="0"/>
                <w:lang w:val="en-GB"/>
              </w:rPr>
              <w:t>5</w:t>
            </w:r>
            <w:r>
              <w:rPr>
                <w:b w:val="0"/>
                <w:caps w:val="0"/>
              </w:rPr>
              <w:t xml:space="preserve"> m.</w:t>
            </w:r>
            <w:r w:rsidR="006A2CED">
              <w:rPr>
                <w:b w:val="0"/>
                <w:caps w:val="0"/>
              </w:rPr>
              <w:t xml:space="preserve">  sausio 22 </w:t>
            </w:r>
            <w:r>
              <w:rPr>
                <w:b w:val="0"/>
                <w:caps w:val="0"/>
              </w:rPr>
              <w:t>d. Nr.</w:t>
            </w:r>
            <w:r w:rsidR="00DA490F">
              <w:rPr>
                <w:b w:val="0"/>
                <w:caps w:val="0"/>
              </w:rPr>
              <w:t xml:space="preserve"> </w:t>
            </w:r>
            <w:r w:rsidR="0089552D">
              <w:rPr>
                <w:b w:val="0"/>
                <w:caps w:val="0"/>
              </w:rPr>
              <w:t>3RKĮ-</w:t>
            </w:r>
            <w:r w:rsidR="006A2CED">
              <w:rPr>
                <w:b w:val="0"/>
                <w:caps w:val="0"/>
              </w:rPr>
              <w:t>46</w:t>
            </w:r>
            <w:r w:rsidR="0089552D">
              <w:rPr>
                <w:b w:val="0"/>
                <w:caps w:val="0"/>
              </w:rPr>
              <w:t>-(15.3.</w:t>
            </w:r>
            <w:r w:rsidR="00123A70">
              <w:rPr>
                <w:b w:val="0"/>
                <w:caps w:val="0"/>
              </w:rPr>
              <w:t>6</w:t>
            </w:r>
            <w:r w:rsidR="0089552D">
              <w:rPr>
                <w:b w:val="0"/>
                <w:caps w:val="0"/>
              </w:rPr>
              <w:t xml:space="preserve"> E.)</w:t>
            </w:r>
          </w:p>
          <w:p w14:paraId="78C3BFA6" w14:textId="5CBD3024" w:rsidR="00294442" w:rsidRDefault="00C20E84">
            <w:pPr>
              <w:widowControl w:val="0"/>
              <w:jc w:val="center"/>
              <w:rPr>
                <w:b/>
                <w:szCs w:val="24"/>
              </w:rPr>
            </w:pPr>
            <w:r>
              <w:rPr>
                <w:caps w:val="0"/>
              </w:rPr>
              <w:t>Kaunas</w:t>
            </w:r>
          </w:p>
        </w:tc>
      </w:tr>
    </w:tbl>
    <w:p w14:paraId="6A784AC5" w14:textId="77777777" w:rsidR="00294442" w:rsidRDefault="00294442">
      <w:pPr>
        <w:pStyle w:val="Antrats"/>
        <w:widowControl w:val="0"/>
        <w:tabs>
          <w:tab w:val="clear" w:pos="4153"/>
          <w:tab w:val="clear" w:pos="8306"/>
        </w:tabs>
        <w:jc w:val="both"/>
        <w:rPr>
          <w:caps w:val="0"/>
          <w:lang w:val="lt-LT"/>
        </w:rPr>
      </w:pPr>
    </w:p>
    <w:p w14:paraId="7F506E0A" w14:textId="2E477D89" w:rsidR="00C11E20" w:rsidRPr="00C11E20" w:rsidRDefault="00C11E20" w:rsidP="004C62C1">
      <w:pPr>
        <w:widowControl w:val="0"/>
        <w:tabs>
          <w:tab w:val="center" w:pos="4153"/>
          <w:tab w:val="right" w:pos="8306"/>
          <w:tab w:val="left" w:pos="9498"/>
        </w:tabs>
        <w:suppressAutoHyphens w:val="0"/>
        <w:spacing w:line="360" w:lineRule="auto"/>
        <w:ind w:firstLine="851"/>
        <w:jc w:val="both"/>
        <w:rPr>
          <w:caps w:val="0"/>
          <w:szCs w:val="24"/>
          <w:lang w:eastAsia="lt-LT"/>
        </w:rPr>
      </w:pPr>
      <w:r w:rsidRPr="00C11E20">
        <w:rPr>
          <w:caps w:val="0"/>
          <w:szCs w:val="24"/>
        </w:rPr>
        <w:t xml:space="preserve">Vadovaudamasi Lietuvos Respublikos žemės įstatymo 32 straipsnio 3 dalies 7 punktu, Lietuvos Respublikos žemės reformos įstatymo 20 straipsniu, </w:t>
      </w:r>
      <w:r w:rsidRPr="00C11E20">
        <w:rPr>
          <w:caps w:val="0"/>
          <w:szCs w:val="24"/>
          <w:lang w:val="x-none"/>
        </w:rPr>
        <w:t>Žemės reformos žemėtvarkos projektų rengimo ir įgyvendinimo tvarkos aprašo, patvirtinto Lietuvos Respublikos Vyriausybės 1998 m. balandžio 1 d. nutarimu Nr. 385 „Dėl žemės reformos vykdymo kaimo gyvenamojoje vietovėje</w:t>
      </w:r>
      <w:r w:rsidRPr="00C11E20">
        <w:rPr>
          <w:caps w:val="0"/>
          <w:szCs w:val="24"/>
        </w:rPr>
        <w:t>“,</w:t>
      </w:r>
      <w:r w:rsidRPr="00C11E20">
        <w:rPr>
          <w:caps w:val="0"/>
          <w:szCs w:val="24"/>
          <w:lang w:val="x-none"/>
        </w:rPr>
        <w:t xml:space="preserve"> </w:t>
      </w:r>
      <w:r w:rsidRPr="00C11E20">
        <w:rPr>
          <w:caps w:val="0"/>
          <w:szCs w:val="24"/>
        </w:rPr>
        <w:t>19</w:t>
      </w:r>
      <w:r w:rsidRPr="00C11E20">
        <w:rPr>
          <w:caps w:val="0"/>
          <w:szCs w:val="24"/>
          <w:lang w:val="x-none"/>
        </w:rPr>
        <w:t xml:space="preserve"> punkt</w:t>
      </w:r>
      <w:r w:rsidRPr="00C11E20">
        <w:rPr>
          <w:caps w:val="0"/>
          <w:szCs w:val="24"/>
        </w:rPr>
        <w:t xml:space="preserve">u, </w:t>
      </w:r>
      <w:r w:rsidRPr="00C11E20">
        <w:rPr>
          <w:caps w:val="0"/>
          <w:szCs w:val="24"/>
          <w:lang w:val="x-none" w:eastAsia="lt-LT"/>
        </w:rPr>
        <w:t>Žemės reformos žemėtvarkos projektų ir jiems prilyginamų žemės sklypų planų rengimo ir įgyvendinimo metodikos, patvirtintos Lietuvos Respublikos žemės ir miškų ūkio ministerijos 1998 m. balandžio 23 d. įsakymu Nr. 207 „</w:t>
      </w:r>
      <w:r w:rsidRPr="00C11E20">
        <w:rPr>
          <w:caps w:val="0"/>
          <w:szCs w:val="24"/>
          <w:lang w:eastAsia="lt-LT"/>
        </w:rPr>
        <w:t>Dėl Žemės reformos žemėtvarkos projektų ir jiems prilyginamų žemės sklypų planų rengimo ir įgyvendinimo metodikos patvirtinimo“</w:t>
      </w:r>
      <w:r w:rsidRPr="00C11E20">
        <w:rPr>
          <w:caps w:val="0"/>
          <w:color w:val="000000"/>
          <w:szCs w:val="24"/>
        </w:rPr>
        <w:t xml:space="preserve">, 131‒134 punktais, </w:t>
      </w:r>
      <w:r w:rsidRPr="00C11E20">
        <w:rPr>
          <w:caps w:val="0"/>
          <w:szCs w:val="24"/>
          <w:lang w:val="x-none"/>
        </w:rPr>
        <w:t xml:space="preserve">veikdama pagal Nacionalinės žemės tarnybos prie </w:t>
      </w:r>
      <w:r w:rsidRPr="00C11E20">
        <w:rPr>
          <w:caps w:val="0"/>
          <w:szCs w:val="24"/>
        </w:rPr>
        <w:t>Aplinkos</w:t>
      </w:r>
      <w:r w:rsidRPr="00C11E20">
        <w:rPr>
          <w:caps w:val="0"/>
          <w:szCs w:val="24"/>
          <w:lang w:val="x-none"/>
        </w:rPr>
        <w:t xml:space="preserve"> ministerijos direktoriaus 20</w:t>
      </w:r>
      <w:r w:rsidRPr="00C11E20">
        <w:rPr>
          <w:caps w:val="0"/>
          <w:szCs w:val="24"/>
        </w:rPr>
        <w:t>2</w:t>
      </w:r>
      <w:r w:rsidR="00CD6638">
        <w:rPr>
          <w:caps w:val="0"/>
          <w:szCs w:val="24"/>
        </w:rPr>
        <w:t>4</w:t>
      </w:r>
      <w:r w:rsidRPr="00C11E20">
        <w:rPr>
          <w:caps w:val="0"/>
          <w:szCs w:val="24"/>
        </w:rPr>
        <w:t xml:space="preserve"> </w:t>
      </w:r>
      <w:r w:rsidRPr="00C11E20">
        <w:rPr>
          <w:caps w:val="0"/>
          <w:szCs w:val="24"/>
          <w:lang w:val="x-none"/>
        </w:rPr>
        <w:t>m.</w:t>
      </w:r>
      <w:r w:rsidRPr="00C11E20">
        <w:rPr>
          <w:lang w:val="x-none"/>
        </w:rPr>
        <w:t xml:space="preserve"> </w:t>
      </w:r>
      <w:r w:rsidR="00CD6638">
        <w:rPr>
          <w:caps w:val="0"/>
          <w:szCs w:val="24"/>
          <w:lang w:val="x-none"/>
        </w:rPr>
        <w:t>rugpjūčio 8</w:t>
      </w:r>
      <w:r w:rsidRPr="00C11E20">
        <w:rPr>
          <w:caps w:val="0"/>
          <w:szCs w:val="24"/>
          <w:lang w:val="x-none"/>
        </w:rPr>
        <w:t xml:space="preserve"> d. įgaliojimą Nr. 1Į-</w:t>
      </w:r>
      <w:r w:rsidR="007E5E40">
        <w:rPr>
          <w:caps w:val="0"/>
          <w:szCs w:val="24"/>
          <w:lang w:val="x-none"/>
        </w:rPr>
        <w:t>368</w:t>
      </w:r>
      <w:r w:rsidRPr="00C11E20">
        <w:rPr>
          <w:caps w:val="0"/>
          <w:szCs w:val="24"/>
          <w:lang w:val="x-none"/>
        </w:rPr>
        <w:t>-(1.9 E.) „Dėl teritorijų planavimo dokumentų ir žemės valdos projektų rengimo ir tvirtinim</w:t>
      </w:r>
      <w:r w:rsidR="005E3B44">
        <w:rPr>
          <w:caps w:val="0"/>
          <w:szCs w:val="24"/>
          <w:lang w:val="x-none"/>
        </w:rPr>
        <w:t xml:space="preserve">o ir kitų </w:t>
      </w:r>
      <w:r w:rsidR="001920B8">
        <w:rPr>
          <w:caps w:val="0"/>
          <w:szCs w:val="24"/>
          <w:lang w:val="x-none"/>
        </w:rPr>
        <w:t>funkcijų atlikimo</w:t>
      </w:r>
      <w:r w:rsidRPr="00C11E20">
        <w:rPr>
          <w:caps w:val="0"/>
          <w:szCs w:val="24"/>
          <w:lang w:val="x-none"/>
        </w:rPr>
        <w:t>“</w:t>
      </w:r>
      <w:r w:rsidRPr="00C11E20">
        <w:rPr>
          <w:szCs w:val="24"/>
        </w:rPr>
        <w:t>:</w:t>
      </w:r>
      <w:r w:rsidRPr="00C11E20">
        <w:rPr>
          <w:caps w:val="0"/>
          <w:szCs w:val="24"/>
          <w:vertAlign w:val="superscript"/>
          <w:lang w:eastAsia="lt-LT"/>
        </w:rPr>
        <w:t xml:space="preserve">                          </w:t>
      </w:r>
    </w:p>
    <w:p w14:paraId="4B9A7696" w14:textId="77777777" w:rsidR="00C11E20" w:rsidRPr="00C11E20" w:rsidRDefault="00C11E20" w:rsidP="004C62C1">
      <w:pPr>
        <w:widowControl w:val="0"/>
        <w:tabs>
          <w:tab w:val="center" w:pos="4153"/>
          <w:tab w:val="right" w:pos="8306"/>
          <w:tab w:val="left" w:pos="9498"/>
        </w:tabs>
        <w:suppressAutoHyphens w:val="0"/>
        <w:spacing w:line="360" w:lineRule="auto"/>
        <w:ind w:firstLine="851"/>
        <w:jc w:val="both"/>
        <w:rPr>
          <w:caps w:val="0"/>
          <w:szCs w:val="24"/>
        </w:rPr>
      </w:pPr>
      <w:r w:rsidRPr="00C11E20">
        <w:rPr>
          <w:caps w:val="0"/>
          <w:szCs w:val="24"/>
        </w:rPr>
        <w:t>1.  T v i r t i n u:</w:t>
      </w:r>
    </w:p>
    <w:p w14:paraId="7FC42331" w14:textId="08300487" w:rsidR="00C11E20" w:rsidRPr="00C11E20" w:rsidRDefault="00C11E20" w:rsidP="004C62C1">
      <w:pPr>
        <w:widowControl w:val="0"/>
        <w:tabs>
          <w:tab w:val="center" w:pos="4153"/>
          <w:tab w:val="right" w:pos="8306"/>
          <w:tab w:val="left" w:pos="9498"/>
        </w:tabs>
        <w:suppressAutoHyphens w:val="0"/>
        <w:spacing w:line="360" w:lineRule="auto"/>
        <w:ind w:firstLine="851"/>
        <w:jc w:val="both"/>
        <w:rPr>
          <w:caps w:val="0"/>
          <w:szCs w:val="24"/>
        </w:rPr>
      </w:pPr>
      <w:r w:rsidRPr="00C11E20">
        <w:rPr>
          <w:caps w:val="0"/>
          <w:szCs w:val="24"/>
        </w:rPr>
        <w:t xml:space="preserve">1.1. </w:t>
      </w:r>
      <w:r w:rsidR="006B6FBB">
        <w:rPr>
          <w:caps w:val="0"/>
          <w:szCs w:val="24"/>
        </w:rPr>
        <w:t>Praniūnų</w:t>
      </w:r>
      <w:r w:rsidRPr="00C11E20">
        <w:rPr>
          <w:caps w:val="0"/>
          <w:szCs w:val="24"/>
        </w:rPr>
        <w:t xml:space="preserve"> kadastro vietovės žemės sklypų planus, kurie prilyginami žemės reformos žemėtvarkos projektui (toliau ‒ Projektas) ir jame suprojektuotų žemės sklypų ribas ir plotus, nustatytas žemės naudojimo paskirtis ir naudojimo būdus, taikomas specialiąsias žemės naudojimo sąlygas bei žemės servitutus.</w:t>
      </w:r>
    </w:p>
    <w:p w14:paraId="228712AD" w14:textId="77777777" w:rsidR="00C11E20" w:rsidRPr="00C11E20" w:rsidRDefault="00C11E20" w:rsidP="004C62C1">
      <w:pPr>
        <w:widowControl w:val="0"/>
        <w:tabs>
          <w:tab w:val="center" w:pos="4153"/>
          <w:tab w:val="right" w:pos="8306"/>
          <w:tab w:val="left" w:pos="9498"/>
        </w:tabs>
        <w:suppressAutoHyphens w:val="0"/>
        <w:spacing w:line="360" w:lineRule="auto"/>
        <w:ind w:firstLine="851"/>
        <w:jc w:val="both"/>
        <w:rPr>
          <w:caps w:val="0"/>
          <w:szCs w:val="24"/>
        </w:rPr>
      </w:pPr>
      <w:r w:rsidRPr="00C11E20">
        <w:rPr>
          <w:caps w:val="0"/>
          <w:szCs w:val="24"/>
        </w:rPr>
        <w:t>1.2. Asmenų, kuriems Projekte suprojektuoti žemės sklypai, sąrašą (pridedama).</w:t>
      </w:r>
    </w:p>
    <w:p w14:paraId="32E444B3" w14:textId="77777777" w:rsidR="00C11E20" w:rsidRDefault="00C11E20" w:rsidP="004C62C1">
      <w:pPr>
        <w:widowControl w:val="0"/>
        <w:tabs>
          <w:tab w:val="center" w:pos="4153"/>
          <w:tab w:val="right" w:pos="8306"/>
          <w:tab w:val="left" w:pos="9498"/>
        </w:tabs>
        <w:suppressAutoHyphens w:val="0"/>
        <w:spacing w:line="360" w:lineRule="auto"/>
        <w:ind w:firstLine="851"/>
        <w:jc w:val="both"/>
        <w:rPr>
          <w:caps w:val="0"/>
          <w:szCs w:val="24"/>
        </w:rPr>
      </w:pPr>
      <w:r w:rsidRPr="00C11E20">
        <w:rPr>
          <w:caps w:val="0"/>
          <w:szCs w:val="24"/>
        </w:rPr>
        <w:t>1.3. Asmenų, kurie pasirinko laisvos žemės fondo žemei priskirtus anksčiau patvirtintame žemės reformos žemėtvarkos projekte ar žemės sklypų planuose, kurie prilyginami žemės reformos žemėtvarkos projektui, suprojektuotus žemės sklypus, sąrašą (pridedama).</w:t>
      </w:r>
    </w:p>
    <w:p w14:paraId="76E69E38" w14:textId="77777777" w:rsidR="004C62C1" w:rsidRDefault="004C62C1" w:rsidP="004C62C1">
      <w:pPr>
        <w:widowControl w:val="0"/>
        <w:tabs>
          <w:tab w:val="center" w:pos="4153"/>
          <w:tab w:val="right" w:pos="8306"/>
          <w:tab w:val="left" w:pos="9498"/>
        </w:tabs>
        <w:suppressAutoHyphens w:val="0"/>
        <w:spacing w:line="360" w:lineRule="auto"/>
        <w:ind w:firstLine="851"/>
        <w:jc w:val="both"/>
        <w:rPr>
          <w:caps w:val="0"/>
          <w:szCs w:val="24"/>
        </w:rPr>
      </w:pPr>
    </w:p>
    <w:p w14:paraId="1FDB9E92" w14:textId="77777777" w:rsidR="004C62C1" w:rsidRDefault="004C62C1" w:rsidP="004C62C1">
      <w:pPr>
        <w:widowControl w:val="0"/>
        <w:tabs>
          <w:tab w:val="center" w:pos="4153"/>
          <w:tab w:val="right" w:pos="8306"/>
          <w:tab w:val="left" w:pos="9498"/>
        </w:tabs>
        <w:suppressAutoHyphens w:val="0"/>
        <w:spacing w:line="360" w:lineRule="auto"/>
        <w:ind w:firstLine="851"/>
        <w:jc w:val="both"/>
        <w:rPr>
          <w:caps w:val="0"/>
          <w:szCs w:val="24"/>
        </w:rPr>
      </w:pPr>
    </w:p>
    <w:p w14:paraId="7A2C564C" w14:textId="51966933" w:rsidR="00C11E20" w:rsidRPr="00C11E20" w:rsidRDefault="00C11E20" w:rsidP="004C62C1">
      <w:pPr>
        <w:widowControl w:val="0"/>
        <w:tabs>
          <w:tab w:val="left" w:pos="0"/>
          <w:tab w:val="left" w:pos="851"/>
          <w:tab w:val="left" w:pos="993"/>
          <w:tab w:val="left" w:pos="1134"/>
        </w:tabs>
        <w:suppressAutoHyphens w:val="0"/>
        <w:spacing w:line="360" w:lineRule="auto"/>
        <w:jc w:val="both"/>
        <w:rPr>
          <w:caps w:val="0"/>
          <w:szCs w:val="24"/>
        </w:rPr>
      </w:pPr>
      <w:r w:rsidRPr="00C11E20">
        <w:rPr>
          <w:caps w:val="0"/>
          <w:szCs w:val="24"/>
        </w:rPr>
        <w:lastRenderedPageBreak/>
        <w:tab/>
        <w:t xml:space="preserve">2. Į p a r e i g o j u </w:t>
      </w:r>
      <w:r w:rsidRPr="00C11E20">
        <w:rPr>
          <w:caps w:val="0"/>
          <w:szCs w:val="24"/>
          <w:lang w:val="x-none"/>
        </w:rPr>
        <w:t xml:space="preserve">Nacionalinės žemės tarnybos prie </w:t>
      </w:r>
      <w:r w:rsidRPr="00C11E20">
        <w:rPr>
          <w:caps w:val="0"/>
          <w:szCs w:val="24"/>
        </w:rPr>
        <w:t>Aplinkos</w:t>
      </w:r>
      <w:r w:rsidRPr="00C11E20">
        <w:rPr>
          <w:caps w:val="0"/>
          <w:szCs w:val="24"/>
          <w:lang w:val="x-none"/>
        </w:rPr>
        <w:t xml:space="preserve"> ministerijos </w:t>
      </w:r>
      <w:r w:rsidR="00C20E84">
        <w:rPr>
          <w:caps w:val="0"/>
          <w:szCs w:val="24"/>
        </w:rPr>
        <w:t>Kauno</w:t>
      </w:r>
      <w:r w:rsidR="009403FE">
        <w:rPr>
          <w:caps w:val="0"/>
          <w:szCs w:val="24"/>
        </w:rPr>
        <w:t xml:space="preserve"> apygardos žemės tvarkymo ir administravimo </w:t>
      </w:r>
      <w:r w:rsidRPr="00C11E20">
        <w:rPr>
          <w:caps w:val="0"/>
          <w:szCs w:val="24"/>
          <w:lang w:val="x-none"/>
        </w:rPr>
        <w:t xml:space="preserve"> skyriaus</w:t>
      </w:r>
      <w:r w:rsidRPr="00C11E20">
        <w:rPr>
          <w:caps w:val="0"/>
          <w:szCs w:val="24"/>
        </w:rPr>
        <w:t xml:space="preserve"> vy</w:t>
      </w:r>
      <w:r w:rsidR="009403FE">
        <w:rPr>
          <w:caps w:val="0"/>
          <w:szCs w:val="24"/>
        </w:rPr>
        <w:t>r</w:t>
      </w:r>
      <w:r w:rsidR="00C20E84">
        <w:rPr>
          <w:caps w:val="0"/>
          <w:szCs w:val="24"/>
        </w:rPr>
        <w:t>iausiąją specialistę Dianą Jančienę</w:t>
      </w:r>
      <w:r w:rsidRPr="00C11E20">
        <w:rPr>
          <w:caps w:val="0"/>
          <w:szCs w:val="24"/>
        </w:rPr>
        <w:t xml:space="preserve"> </w:t>
      </w:r>
      <w:r w:rsidR="004F6E5E" w:rsidRPr="00C11E20">
        <w:rPr>
          <w:caps w:val="0"/>
          <w:szCs w:val="24"/>
        </w:rPr>
        <w:t xml:space="preserve">šį įsakymą </w:t>
      </w:r>
      <w:r w:rsidR="003737DC">
        <w:rPr>
          <w:caps w:val="0"/>
          <w:szCs w:val="24"/>
        </w:rPr>
        <w:t xml:space="preserve">per </w:t>
      </w:r>
      <w:r w:rsidR="004F6E5E">
        <w:rPr>
          <w:caps w:val="0"/>
          <w:szCs w:val="24"/>
        </w:rPr>
        <w:t>1</w:t>
      </w:r>
      <w:r w:rsidR="00A66FFD" w:rsidRPr="00A66FFD">
        <w:rPr>
          <w:caps w:val="0"/>
          <w:szCs w:val="24"/>
        </w:rPr>
        <w:t xml:space="preserve"> darbo dien</w:t>
      </w:r>
      <w:r w:rsidR="004F6E5E">
        <w:rPr>
          <w:caps w:val="0"/>
          <w:szCs w:val="24"/>
        </w:rPr>
        <w:t>ą nuo jo priėmimo</w:t>
      </w:r>
      <w:r w:rsidR="00A66FFD">
        <w:rPr>
          <w:caps w:val="0"/>
          <w:szCs w:val="24"/>
        </w:rPr>
        <w:t xml:space="preserve"> </w:t>
      </w:r>
      <w:r w:rsidRPr="00C11E20">
        <w:rPr>
          <w:caps w:val="0"/>
          <w:szCs w:val="24"/>
        </w:rPr>
        <w:t xml:space="preserve">paskelbti </w:t>
      </w:r>
      <w:r w:rsidRPr="00C11E20">
        <w:rPr>
          <w:caps w:val="0"/>
          <w:szCs w:val="24"/>
          <w:lang w:val="x-none" w:eastAsia="lt-LT"/>
        </w:rPr>
        <w:t xml:space="preserve">Nacionalinės žemės tarnybos prie </w:t>
      </w:r>
      <w:r w:rsidRPr="00C11E20">
        <w:rPr>
          <w:caps w:val="0"/>
          <w:szCs w:val="24"/>
          <w:lang w:eastAsia="lt-LT"/>
        </w:rPr>
        <w:t>Aplinkos</w:t>
      </w:r>
      <w:r w:rsidRPr="00C11E20">
        <w:rPr>
          <w:caps w:val="0"/>
          <w:szCs w:val="24"/>
          <w:lang w:val="x-none" w:eastAsia="lt-LT"/>
        </w:rPr>
        <w:t xml:space="preserve"> ministerijos interneto svetainėje </w:t>
      </w:r>
      <w:r w:rsidRPr="00C11E20">
        <w:rPr>
          <w:caps w:val="0"/>
          <w:szCs w:val="24"/>
          <w:lang w:val="x-none"/>
        </w:rPr>
        <w:t>(adresas –</w:t>
      </w:r>
      <w:r w:rsidR="00126858" w:rsidRPr="00126858">
        <w:t xml:space="preserve"> </w:t>
      </w:r>
      <w:r w:rsidR="00126858" w:rsidRPr="00126858">
        <w:rPr>
          <w:caps w:val="0"/>
          <w:szCs w:val="24"/>
          <w:lang w:val="x-none"/>
        </w:rPr>
        <w:t>https://nzt.lrv.lt/lt/</w:t>
      </w:r>
      <w:r w:rsidRPr="00C11E20">
        <w:rPr>
          <w:caps w:val="0"/>
          <w:szCs w:val="24"/>
          <w:lang w:val="x-none"/>
        </w:rPr>
        <w:t>).</w:t>
      </w:r>
    </w:p>
    <w:p w14:paraId="11F7A88F" w14:textId="21F6676D" w:rsidR="00C11E20" w:rsidRPr="00C11E20" w:rsidRDefault="00C11E20" w:rsidP="004C62C1">
      <w:pPr>
        <w:widowControl w:val="0"/>
        <w:suppressAutoHyphens w:val="0"/>
        <w:spacing w:line="360" w:lineRule="auto"/>
        <w:ind w:firstLine="720"/>
        <w:jc w:val="both"/>
        <w:rPr>
          <w:caps w:val="0"/>
          <w:szCs w:val="24"/>
        </w:rPr>
      </w:pPr>
      <w:r w:rsidRPr="00C11E20">
        <w:rPr>
          <w:caps w:val="0"/>
          <w:szCs w:val="24"/>
          <w:lang w:eastAsia="lt-LT"/>
        </w:rPr>
        <w:t xml:space="preserve">Šis </w:t>
      </w:r>
      <w:r w:rsidRPr="00C11E20">
        <w:rPr>
          <w:caps w:val="0"/>
          <w:szCs w:val="24"/>
        </w:rPr>
        <w:t xml:space="preserve">įsakymas gali būti skundžiamas Nacionalinės žemės tarnybos prie Aplinkos ministerijos direktoriui Lietuvos Respublikos žemės reformos įstatymo 18 straipsnio ir Išankstinio ginčų nagrinėjimo Nacionalinėje žemės tarnyboje prie Aplinkos ministerijos ne teismo tvarka taisyklių, patvirtintų Nacionalinės žemės tarnybos prie </w:t>
      </w:r>
      <w:r w:rsidR="006F7F1E">
        <w:rPr>
          <w:caps w:val="0"/>
          <w:szCs w:val="24"/>
        </w:rPr>
        <w:t>Aplinkos ministerijos</w:t>
      </w:r>
      <w:r w:rsidRPr="00C11E20">
        <w:rPr>
          <w:caps w:val="0"/>
          <w:szCs w:val="24"/>
        </w:rPr>
        <w:t xml:space="preserve"> direktoriaus  20</w:t>
      </w:r>
      <w:r w:rsidR="006F7F1E">
        <w:rPr>
          <w:caps w:val="0"/>
          <w:szCs w:val="24"/>
        </w:rPr>
        <w:t>24</w:t>
      </w:r>
      <w:r w:rsidRPr="00C11E20">
        <w:rPr>
          <w:caps w:val="0"/>
          <w:szCs w:val="24"/>
        </w:rPr>
        <w:t xml:space="preserve"> m. </w:t>
      </w:r>
      <w:r w:rsidR="006F7F1E">
        <w:rPr>
          <w:caps w:val="0"/>
          <w:szCs w:val="24"/>
        </w:rPr>
        <w:t>gegužės 10</w:t>
      </w:r>
      <w:r w:rsidRPr="00C11E20">
        <w:rPr>
          <w:caps w:val="0"/>
          <w:szCs w:val="24"/>
        </w:rPr>
        <w:t xml:space="preserve"> d. įsakymu Nr. 1P-</w:t>
      </w:r>
      <w:r w:rsidR="006F7F1E">
        <w:rPr>
          <w:caps w:val="0"/>
          <w:szCs w:val="24"/>
        </w:rPr>
        <w:t>139-(1.1 E.)</w:t>
      </w:r>
      <w:r w:rsidRPr="00C11E20">
        <w:rPr>
          <w:caps w:val="0"/>
          <w:szCs w:val="24"/>
        </w:rPr>
        <w:t xml:space="preserve"> „Dėl Išankstinio ginčų nagrinėjimo Nacionalinėje žemės tarnyboje prie Aplinkos ministerijos ne teismo tvarka taisyklių patvirtinimo“, nustatyta tvarka ir terminais.</w:t>
      </w:r>
    </w:p>
    <w:p w14:paraId="24C6F607" w14:textId="77777777" w:rsidR="00E64227" w:rsidRDefault="00E64227" w:rsidP="004C62C1">
      <w:pPr>
        <w:suppressAutoHyphens w:val="0"/>
        <w:spacing w:line="360" w:lineRule="auto"/>
        <w:jc w:val="both"/>
        <w:rPr>
          <w:caps w:val="0"/>
          <w:szCs w:val="24"/>
        </w:rPr>
      </w:pPr>
    </w:p>
    <w:p w14:paraId="50116AED" w14:textId="77777777" w:rsidR="004C62C1" w:rsidRDefault="004C62C1" w:rsidP="004C62C1">
      <w:pPr>
        <w:suppressAutoHyphens w:val="0"/>
        <w:spacing w:line="360" w:lineRule="auto"/>
        <w:jc w:val="both"/>
        <w:rPr>
          <w:caps w:val="0"/>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6"/>
        <w:gridCol w:w="2222"/>
        <w:gridCol w:w="3210"/>
      </w:tblGrid>
      <w:tr w:rsidR="00294442" w14:paraId="22CC28F8" w14:textId="77777777" w:rsidTr="00D45485">
        <w:tc>
          <w:tcPr>
            <w:tcW w:w="4196" w:type="dxa"/>
            <w:tcBorders>
              <w:top w:val="nil"/>
              <w:left w:val="nil"/>
              <w:bottom w:val="nil"/>
              <w:right w:val="nil"/>
            </w:tcBorders>
            <w:shd w:val="clear" w:color="auto" w:fill="auto"/>
          </w:tcPr>
          <w:p w14:paraId="5F4CF04B" w14:textId="709A21A3" w:rsidR="00294442" w:rsidRPr="00D45485" w:rsidRDefault="00782C91" w:rsidP="004C62C1">
            <w:pPr>
              <w:pStyle w:val="BodyText1"/>
              <w:tabs>
                <w:tab w:val="left" w:pos="1276"/>
              </w:tabs>
              <w:spacing w:line="360" w:lineRule="auto"/>
              <w:ind w:left="-108" w:firstLine="0"/>
              <w:rPr>
                <w:rFonts w:ascii="Times New Roman" w:hAnsi="Times New Roman"/>
                <w:sz w:val="24"/>
                <w:szCs w:val="24"/>
                <w:lang w:val="lt-LT"/>
              </w:rPr>
            </w:pPr>
            <w:r w:rsidRPr="00D45485">
              <w:rPr>
                <w:rFonts w:ascii="Times New Roman" w:hAnsi="Times New Roman"/>
                <w:sz w:val="24"/>
                <w:szCs w:val="24"/>
                <w:lang w:val="lt-LT"/>
              </w:rPr>
              <w:t>Vedėja</w:t>
            </w:r>
          </w:p>
          <w:p w14:paraId="25AB4AC2" w14:textId="77777777" w:rsidR="00294442" w:rsidRPr="00D45485" w:rsidRDefault="00294442" w:rsidP="004C62C1">
            <w:pPr>
              <w:pStyle w:val="BodyText1"/>
              <w:tabs>
                <w:tab w:val="left" w:pos="1276"/>
              </w:tabs>
              <w:spacing w:line="360" w:lineRule="auto"/>
              <w:ind w:firstLine="0"/>
              <w:jc w:val="left"/>
              <w:rPr>
                <w:rFonts w:ascii="Times New Roman" w:hAnsi="Times New Roman"/>
                <w:sz w:val="24"/>
                <w:szCs w:val="24"/>
                <w:lang w:val="lt-LT"/>
              </w:rPr>
            </w:pPr>
          </w:p>
        </w:tc>
        <w:tc>
          <w:tcPr>
            <w:tcW w:w="2222" w:type="dxa"/>
            <w:tcBorders>
              <w:top w:val="nil"/>
              <w:left w:val="nil"/>
              <w:bottom w:val="nil"/>
              <w:right w:val="nil"/>
            </w:tcBorders>
            <w:shd w:val="clear" w:color="auto" w:fill="auto"/>
          </w:tcPr>
          <w:p w14:paraId="375FC254" w14:textId="77777777" w:rsidR="00294442" w:rsidRPr="00D45485" w:rsidRDefault="00294442" w:rsidP="004C62C1">
            <w:pPr>
              <w:pStyle w:val="BodyText1"/>
              <w:tabs>
                <w:tab w:val="left" w:pos="1276"/>
              </w:tabs>
              <w:spacing w:line="360" w:lineRule="auto"/>
              <w:ind w:firstLine="0"/>
              <w:jc w:val="left"/>
              <w:rPr>
                <w:rFonts w:ascii="Times New Roman" w:hAnsi="Times New Roman"/>
                <w:sz w:val="24"/>
                <w:szCs w:val="24"/>
                <w:lang w:val="lt-LT"/>
              </w:rPr>
            </w:pPr>
          </w:p>
        </w:tc>
        <w:tc>
          <w:tcPr>
            <w:tcW w:w="3210" w:type="dxa"/>
            <w:tcBorders>
              <w:top w:val="nil"/>
              <w:left w:val="nil"/>
              <w:bottom w:val="nil"/>
              <w:right w:val="nil"/>
            </w:tcBorders>
            <w:shd w:val="clear" w:color="auto" w:fill="auto"/>
          </w:tcPr>
          <w:p w14:paraId="6FAEDFCA" w14:textId="5B4491CC" w:rsidR="00294442" w:rsidRPr="00D45485" w:rsidRDefault="00782C91" w:rsidP="004C62C1">
            <w:pPr>
              <w:pStyle w:val="BodyText1"/>
              <w:tabs>
                <w:tab w:val="left" w:pos="1276"/>
              </w:tabs>
              <w:spacing w:line="360" w:lineRule="auto"/>
              <w:ind w:right="-113" w:firstLine="0"/>
              <w:rPr>
                <w:rFonts w:ascii="Times New Roman" w:hAnsi="Times New Roman"/>
                <w:sz w:val="24"/>
                <w:szCs w:val="24"/>
                <w:lang w:val="lt-LT"/>
              </w:rPr>
            </w:pPr>
            <w:r w:rsidRPr="00D45485">
              <w:rPr>
                <w:rFonts w:ascii="Times New Roman" w:hAnsi="Times New Roman"/>
                <w:sz w:val="24"/>
                <w:szCs w:val="24"/>
                <w:lang w:val="lt-LT"/>
              </w:rPr>
              <w:t xml:space="preserve">                 </w:t>
            </w:r>
            <w:r w:rsidRPr="00D45485">
              <w:rPr>
                <w:rFonts w:ascii="Times New Roman" w:hAnsi="Times New Roman"/>
                <w:sz w:val="24"/>
                <w:szCs w:val="24"/>
                <w:shd w:val="clear" w:color="auto" w:fill="FFFFFF"/>
                <w:lang w:eastAsia="lt-LT"/>
              </w:rPr>
              <w:t xml:space="preserve">  </w:t>
            </w:r>
            <w:r w:rsidR="00C20E84">
              <w:rPr>
                <w:rFonts w:ascii="Times New Roman" w:hAnsi="Times New Roman"/>
                <w:sz w:val="24"/>
                <w:szCs w:val="24"/>
                <w:shd w:val="clear" w:color="auto" w:fill="FFFFFF"/>
                <w:lang w:val="lt-LT" w:eastAsia="lt-LT"/>
              </w:rPr>
              <w:t>Vilma Tumosienė</w:t>
            </w:r>
          </w:p>
        </w:tc>
      </w:tr>
    </w:tbl>
    <w:p w14:paraId="0D4C6AD1" w14:textId="08130F6A" w:rsidR="00294442" w:rsidRDefault="00294442" w:rsidP="005234EE">
      <w:pPr>
        <w:pStyle w:val="Antrats"/>
        <w:widowControl w:val="0"/>
        <w:tabs>
          <w:tab w:val="clear" w:pos="4153"/>
          <w:tab w:val="clear" w:pos="8306"/>
        </w:tabs>
        <w:spacing w:line="360" w:lineRule="auto"/>
        <w:jc w:val="both"/>
        <w:rPr>
          <w:caps w:val="0"/>
          <w:lang w:val="lt-LT"/>
        </w:rPr>
      </w:pPr>
    </w:p>
    <w:sectPr w:rsidR="00294442">
      <w:headerReference w:type="even" r:id="rId10"/>
      <w:headerReference w:type="default" r:id="rId11"/>
      <w:footerReference w:type="even" r:id="rId12"/>
      <w:footerReference w:type="default" r:id="rId13"/>
      <w:pgSz w:w="11906" w:h="16838"/>
      <w:pgMar w:top="1134" w:right="567" w:bottom="1134" w:left="1701" w:header="567" w:footer="567" w:gutter="0"/>
      <w:cols w:space="1296"/>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5528E" w14:textId="77777777" w:rsidR="00C911D1" w:rsidRDefault="00C911D1">
      <w:r>
        <w:separator/>
      </w:r>
    </w:p>
  </w:endnote>
  <w:endnote w:type="continuationSeparator" w:id="0">
    <w:p w14:paraId="7ADB57B5" w14:textId="77777777" w:rsidR="00C911D1" w:rsidRDefault="00C91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B4D3" w14:textId="25EA3041" w:rsidR="00294442" w:rsidRDefault="004E4DB6">
    <w:pPr>
      <w:pStyle w:val="Porat"/>
      <w:ind w:right="360"/>
    </w:pPr>
    <w:r>
      <w:rPr>
        <w:noProof/>
      </w:rPr>
      <mc:AlternateContent>
        <mc:Choice Requires="wps">
          <w:drawing>
            <wp:anchor distT="0" distB="0" distL="0" distR="0" simplePos="0" relativeHeight="251658240" behindDoc="0" locked="0" layoutInCell="0" allowOverlap="1" wp14:anchorId="740E09BF" wp14:editId="2BDBAF8B">
              <wp:simplePos x="0" y="0"/>
              <wp:positionH relativeFrom="margin">
                <wp:align>right</wp:align>
              </wp:positionH>
              <wp:positionV relativeFrom="paragraph">
                <wp:posOffset>635</wp:posOffset>
              </wp:positionV>
              <wp:extent cx="14605" cy="14605"/>
              <wp:effectExtent l="0" t="0" r="4445" b="0"/>
              <wp:wrapSquare wrapText="bothSides"/>
              <wp:docPr id="1701161318"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a:effectLst/>
                    </wps:spPr>
                    <wps:txbx>
                      <w:txbxContent>
                        <w:p w14:paraId="71F11977" w14:textId="77777777" w:rsidR="00294442" w:rsidRDefault="00782C91">
                          <w:pPr>
                            <w:pStyle w:val="Porat"/>
                            <w:rPr>
                              <w:rStyle w:val="Puslapionumeris"/>
                            </w:rPr>
                          </w:pPr>
                          <w:r>
                            <w:rPr>
                              <w:rStyle w:val="Puslapionumeris"/>
                              <w:color w:val="000000"/>
                            </w:rPr>
                            <w:fldChar w:fldCharType="begin"/>
                          </w:r>
                          <w:r>
                            <w:rPr>
                              <w:rStyle w:val="Puslapionumeris"/>
                              <w:color w:val="000000"/>
                            </w:rPr>
                            <w:instrText xml:space="preserve"> PAGE </w:instrText>
                          </w:r>
                          <w:r>
                            <w:rPr>
                              <w:rStyle w:val="Puslapionumeris"/>
                              <w:color w:val="000000"/>
                            </w:rPr>
                            <w:fldChar w:fldCharType="separate"/>
                          </w:r>
                          <w:r>
                            <w:rPr>
                              <w:rStyle w:val="Puslapionumeris"/>
                              <w:color w:val="000000"/>
                            </w:rPr>
                            <w:t>0</w:t>
                          </w:r>
                          <w:r>
                            <w:rPr>
                              <w:rStyle w:val="Puslapionumeris"/>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740E09BF" id="Stačiakampis 1" o:spid="_x0000_s1027" style="position:absolute;margin-left:-50.05pt;margin-top:.05pt;width:1.15pt;height:1.15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" o:allowincell="f" filled="f" stroked="f" strokeweight="0">
              <v:textbox style="mso-fit-shape-to-text:t" inset="0,0,0,0">
                <w:txbxContent>
                  <w:p w14:paraId="71F11977" w14:textId="77777777" w:rsidR="00294442" w:rsidRDefault="00782C91">
                    <w:pPr>
                      <w:pStyle w:val="Porat"/>
                      <w:rPr>
                        <w:rStyle w:val="Puslapionumeris"/>
                      </w:rPr>
                    </w:pPr>
                    <w:r>
                      <w:rPr>
                        <w:rStyle w:val="Puslapionumeris"/>
                        <w:color w:val="000000"/>
                      </w:rPr>
                      <w:fldChar w:fldCharType="begin"/>
                    </w:r>
                    <w:r>
                      <w:rPr>
                        <w:rStyle w:val="Puslapionumeris"/>
                        <w:color w:val="000000"/>
                      </w:rPr>
                      <w:instrText xml:space="preserve"> PAGE </w:instrText>
                    </w:r>
                    <w:r>
                      <w:rPr>
                        <w:rStyle w:val="Puslapionumeris"/>
                        <w:color w:val="000000"/>
                      </w:rPr>
                      <w:fldChar w:fldCharType="separate"/>
                    </w:r>
                    <w:r>
                      <w:rPr>
                        <w:rStyle w:val="Puslapionumeris"/>
                        <w:color w:val="000000"/>
                      </w:rPr>
                      <w:t>0</w:t>
                    </w:r>
                    <w:r>
                      <w:rPr>
                        <w:rStyle w:val="Puslapionumeris"/>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4E93" w14:textId="77777777" w:rsidR="00294442" w:rsidRDefault="0029444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0FD8" w14:textId="77777777" w:rsidR="00C911D1" w:rsidRDefault="00C911D1">
      <w:r>
        <w:separator/>
      </w:r>
    </w:p>
  </w:footnote>
  <w:footnote w:type="continuationSeparator" w:id="0">
    <w:p w14:paraId="3DEB6C1A" w14:textId="77777777" w:rsidR="00C911D1" w:rsidRDefault="00C91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0D54" w14:textId="429602F4" w:rsidR="00294442" w:rsidRDefault="004E4DB6">
    <w:pPr>
      <w:pStyle w:val="Antrats"/>
    </w:pPr>
    <w:r>
      <w:rPr>
        <w:noProof/>
      </w:rPr>
      <mc:AlternateContent>
        <mc:Choice Requires="wps">
          <w:drawing>
            <wp:anchor distT="0" distB="0" distL="0" distR="0" simplePos="0" relativeHeight="251657216" behindDoc="0" locked="0" layoutInCell="0" allowOverlap="1" wp14:anchorId="27369565" wp14:editId="535D6FC7">
              <wp:simplePos x="0" y="0"/>
              <wp:positionH relativeFrom="margin">
                <wp:align>center</wp:align>
              </wp:positionH>
              <wp:positionV relativeFrom="paragraph">
                <wp:posOffset>635</wp:posOffset>
              </wp:positionV>
              <wp:extent cx="14605" cy="14605"/>
              <wp:effectExtent l="0" t="0" r="4445" b="0"/>
              <wp:wrapSquare wrapText="bothSides"/>
              <wp:docPr id="176009228"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a:effectLst/>
                    </wps:spPr>
                    <wps:txbx>
                      <w:txbxContent>
                        <w:p w14:paraId="5998DE38" w14:textId="77777777" w:rsidR="00294442" w:rsidRDefault="00782C91">
                          <w:pPr>
                            <w:pStyle w:val="Antrats"/>
                            <w:rPr>
                              <w:rStyle w:val="Puslapionumeris"/>
                            </w:rPr>
                          </w:pPr>
                          <w:r>
                            <w:rPr>
                              <w:rStyle w:val="Puslapionumeris"/>
                              <w:color w:val="000000"/>
                            </w:rPr>
                            <w:fldChar w:fldCharType="begin"/>
                          </w:r>
                          <w:r>
                            <w:rPr>
                              <w:rStyle w:val="Puslapionumeris"/>
                              <w:color w:val="000000"/>
                            </w:rPr>
                            <w:instrText xml:space="preserve"> PAGE </w:instrText>
                          </w:r>
                          <w:r>
                            <w:rPr>
                              <w:rStyle w:val="Puslapionumeris"/>
                              <w:color w:val="000000"/>
                            </w:rPr>
                            <w:fldChar w:fldCharType="separate"/>
                          </w:r>
                          <w:r>
                            <w:rPr>
                              <w:rStyle w:val="Puslapionumeris"/>
                              <w:color w:val="000000"/>
                            </w:rPr>
                            <w:t>0</w:t>
                          </w:r>
                          <w:r>
                            <w:rPr>
                              <w:rStyle w:val="Puslapionumeris"/>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27369565" id="Stačiakampis 2" o:spid="_x0000_s1026" style="position:absolute;margin-left:0;margin-top:.05pt;width:1.15pt;height:1.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" o:allowincell="f" filled="f" stroked="f" strokeweight="0">
              <v:textbox style="mso-fit-shape-to-text:t" inset="0,0,0,0">
                <w:txbxContent>
                  <w:p w14:paraId="5998DE38" w14:textId="77777777" w:rsidR="00294442" w:rsidRDefault="00782C91">
                    <w:pPr>
                      <w:pStyle w:val="Antrats"/>
                      <w:rPr>
                        <w:rStyle w:val="Puslapionumeris"/>
                      </w:rPr>
                    </w:pPr>
                    <w:r>
                      <w:rPr>
                        <w:rStyle w:val="Puslapionumeris"/>
                        <w:color w:val="000000"/>
                      </w:rPr>
                      <w:fldChar w:fldCharType="begin"/>
                    </w:r>
                    <w:r>
                      <w:rPr>
                        <w:rStyle w:val="Puslapionumeris"/>
                        <w:color w:val="000000"/>
                      </w:rPr>
                      <w:instrText xml:space="preserve"> PAGE </w:instrText>
                    </w:r>
                    <w:r>
                      <w:rPr>
                        <w:rStyle w:val="Puslapionumeris"/>
                        <w:color w:val="000000"/>
                      </w:rPr>
                      <w:fldChar w:fldCharType="separate"/>
                    </w:r>
                    <w:r>
                      <w:rPr>
                        <w:rStyle w:val="Puslapionumeris"/>
                        <w:color w:val="000000"/>
                      </w:rPr>
                      <w:t>0</w:t>
                    </w:r>
                    <w:r>
                      <w:rPr>
                        <w:rStyle w:val="Puslapionumeris"/>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47F9" w14:textId="77777777" w:rsidR="00294442" w:rsidRDefault="00782C91">
    <w:pPr>
      <w:pStyle w:val="Antrats"/>
      <w:jc w:val="center"/>
    </w:pPr>
    <w:r>
      <w:fldChar w:fldCharType="begin"/>
    </w:r>
    <w:r>
      <w:instrText xml:space="preserve"> PAGE </w:instrText>
    </w:r>
    <w:r>
      <w:fldChar w:fldCharType="separate"/>
    </w:r>
    <w:r>
      <w:t>0</w:t>
    </w:r>
    <w:r>
      <w:fldChar w:fldCharType="end"/>
    </w:r>
  </w:p>
  <w:p w14:paraId="7F2EF478" w14:textId="77777777" w:rsidR="00294442" w:rsidRDefault="0029444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42"/>
    <w:rsid w:val="00027A4C"/>
    <w:rsid w:val="00040F8C"/>
    <w:rsid w:val="00051D2F"/>
    <w:rsid w:val="00060767"/>
    <w:rsid w:val="000631CB"/>
    <w:rsid w:val="00066BC0"/>
    <w:rsid w:val="00081C1F"/>
    <w:rsid w:val="000C59F9"/>
    <w:rsid w:val="001130B8"/>
    <w:rsid w:val="00123A70"/>
    <w:rsid w:val="00126858"/>
    <w:rsid w:val="00145AAA"/>
    <w:rsid w:val="00153D9A"/>
    <w:rsid w:val="001920B8"/>
    <w:rsid w:val="00221C4C"/>
    <w:rsid w:val="00223448"/>
    <w:rsid w:val="00224EC6"/>
    <w:rsid w:val="002363FB"/>
    <w:rsid w:val="00253FB1"/>
    <w:rsid w:val="002559B7"/>
    <w:rsid w:val="00256009"/>
    <w:rsid w:val="00262669"/>
    <w:rsid w:val="002638F9"/>
    <w:rsid w:val="00287688"/>
    <w:rsid w:val="00294442"/>
    <w:rsid w:val="002A50C0"/>
    <w:rsid w:val="002C3274"/>
    <w:rsid w:val="002C5322"/>
    <w:rsid w:val="002C714D"/>
    <w:rsid w:val="002D334B"/>
    <w:rsid w:val="002D65C9"/>
    <w:rsid w:val="002E44B1"/>
    <w:rsid w:val="002F53EE"/>
    <w:rsid w:val="002F6C25"/>
    <w:rsid w:val="00343AF7"/>
    <w:rsid w:val="00354A89"/>
    <w:rsid w:val="00357F04"/>
    <w:rsid w:val="003737DC"/>
    <w:rsid w:val="00376F9E"/>
    <w:rsid w:val="003806B9"/>
    <w:rsid w:val="00387802"/>
    <w:rsid w:val="003B311C"/>
    <w:rsid w:val="003E01E7"/>
    <w:rsid w:val="003F0976"/>
    <w:rsid w:val="003F284C"/>
    <w:rsid w:val="003F3559"/>
    <w:rsid w:val="003F5A07"/>
    <w:rsid w:val="003F7F02"/>
    <w:rsid w:val="00400F75"/>
    <w:rsid w:val="00425D09"/>
    <w:rsid w:val="00441287"/>
    <w:rsid w:val="00446A30"/>
    <w:rsid w:val="00490481"/>
    <w:rsid w:val="004A6AB6"/>
    <w:rsid w:val="004C62C1"/>
    <w:rsid w:val="004E4DB6"/>
    <w:rsid w:val="004F6E5E"/>
    <w:rsid w:val="005112E0"/>
    <w:rsid w:val="00514F1A"/>
    <w:rsid w:val="005234EE"/>
    <w:rsid w:val="00533906"/>
    <w:rsid w:val="0053492C"/>
    <w:rsid w:val="00534973"/>
    <w:rsid w:val="005547E7"/>
    <w:rsid w:val="005805C9"/>
    <w:rsid w:val="00583483"/>
    <w:rsid w:val="005A7D62"/>
    <w:rsid w:val="005C2040"/>
    <w:rsid w:val="005C2D11"/>
    <w:rsid w:val="005E3B44"/>
    <w:rsid w:val="005E7461"/>
    <w:rsid w:val="005E7A88"/>
    <w:rsid w:val="0060266C"/>
    <w:rsid w:val="0062381E"/>
    <w:rsid w:val="00647E2B"/>
    <w:rsid w:val="006618E9"/>
    <w:rsid w:val="006970C8"/>
    <w:rsid w:val="006A238F"/>
    <w:rsid w:val="006A2CED"/>
    <w:rsid w:val="006B6FBB"/>
    <w:rsid w:val="006C0C8E"/>
    <w:rsid w:val="006F7F1E"/>
    <w:rsid w:val="00737A02"/>
    <w:rsid w:val="00750E84"/>
    <w:rsid w:val="00752D8B"/>
    <w:rsid w:val="00782C91"/>
    <w:rsid w:val="0079075B"/>
    <w:rsid w:val="007C142A"/>
    <w:rsid w:val="007E5E40"/>
    <w:rsid w:val="007F6470"/>
    <w:rsid w:val="00837D16"/>
    <w:rsid w:val="00851F81"/>
    <w:rsid w:val="0086619F"/>
    <w:rsid w:val="0089552D"/>
    <w:rsid w:val="008D64CC"/>
    <w:rsid w:val="008F08F7"/>
    <w:rsid w:val="00901443"/>
    <w:rsid w:val="0093267C"/>
    <w:rsid w:val="009403FE"/>
    <w:rsid w:val="00966379"/>
    <w:rsid w:val="00987A88"/>
    <w:rsid w:val="0099357C"/>
    <w:rsid w:val="00993FEF"/>
    <w:rsid w:val="009C5836"/>
    <w:rsid w:val="009C6C10"/>
    <w:rsid w:val="009D2FE5"/>
    <w:rsid w:val="009D3C52"/>
    <w:rsid w:val="00A06B0D"/>
    <w:rsid w:val="00A12B98"/>
    <w:rsid w:val="00A16C90"/>
    <w:rsid w:val="00A4178F"/>
    <w:rsid w:val="00A573AC"/>
    <w:rsid w:val="00A62076"/>
    <w:rsid w:val="00A63606"/>
    <w:rsid w:val="00A66FFD"/>
    <w:rsid w:val="00B030C6"/>
    <w:rsid w:val="00B5699B"/>
    <w:rsid w:val="00B65FDB"/>
    <w:rsid w:val="00B71812"/>
    <w:rsid w:val="00B8688F"/>
    <w:rsid w:val="00BD1D45"/>
    <w:rsid w:val="00BF3343"/>
    <w:rsid w:val="00C0685C"/>
    <w:rsid w:val="00C109C2"/>
    <w:rsid w:val="00C11E20"/>
    <w:rsid w:val="00C20E84"/>
    <w:rsid w:val="00C24B50"/>
    <w:rsid w:val="00C34888"/>
    <w:rsid w:val="00C64B8F"/>
    <w:rsid w:val="00C70B3B"/>
    <w:rsid w:val="00C83572"/>
    <w:rsid w:val="00C8490F"/>
    <w:rsid w:val="00C911D1"/>
    <w:rsid w:val="00CC0C70"/>
    <w:rsid w:val="00CD6638"/>
    <w:rsid w:val="00CD6DED"/>
    <w:rsid w:val="00D0720E"/>
    <w:rsid w:val="00D30604"/>
    <w:rsid w:val="00D33FF2"/>
    <w:rsid w:val="00D45485"/>
    <w:rsid w:val="00D52A47"/>
    <w:rsid w:val="00D5769C"/>
    <w:rsid w:val="00D6685E"/>
    <w:rsid w:val="00D90D2B"/>
    <w:rsid w:val="00D91E0C"/>
    <w:rsid w:val="00DA490F"/>
    <w:rsid w:val="00DA546D"/>
    <w:rsid w:val="00DB79C8"/>
    <w:rsid w:val="00DE4A0E"/>
    <w:rsid w:val="00E20D14"/>
    <w:rsid w:val="00E23A94"/>
    <w:rsid w:val="00E64227"/>
    <w:rsid w:val="00E7407F"/>
    <w:rsid w:val="00E90006"/>
    <w:rsid w:val="00ED0DA5"/>
    <w:rsid w:val="00EE066D"/>
    <w:rsid w:val="00EE21A2"/>
    <w:rsid w:val="00EE65F0"/>
    <w:rsid w:val="00EE7E0D"/>
    <w:rsid w:val="00F03773"/>
    <w:rsid w:val="00F33919"/>
    <w:rsid w:val="00F33B0B"/>
    <w:rsid w:val="00F3553D"/>
    <w:rsid w:val="00F41579"/>
    <w:rsid w:val="00F4565D"/>
    <w:rsid w:val="00F7491A"/>
    <w:rsid w:val="00F952DD"/>
    <w:rsid w:val="00FD7FD6"/>
    <w:rsid w:val="00FF2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E2D91"/>
  <w15:docId w15:val="{9C2CC79C-E094-450C-A5E0-3719E89E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caps/>
      <w:sz w:val="24"/>
      <w:lang w:val="lt-LT" w:eastAsia="en-US"/>
    </w:rPr>
  </w:style>
  <w:style w:type="paragraph" w:styleId="Antrat1">
    <w:name w:val="heading 1"/>
    <w:basedOn w:val="prastasis"/>
    <w:next w:val="prastasis"/>
    <w:qFormat/>
    <w:pPr>
      <w:keepNext/>
      <w:ind w:left="-540" w:firstLine="540"/>
      <w:jc w:val="center"/>
      <w:outlineLvl w:val="0"/>
    </w:pPr>
    <w:rPr>
      <w:rFonts w:ascii="TimesLT" w:hAnsi="TimesLT"/>
      <w:b/>
      <w:caps w:val="0"/>
      <w:sz w:val="28"/>
    </w:rPr>
  </w:style>
  <w:style w:type="paragraph" w:styleId="Antrat2">
    <w:name w:val="heading 2"/>
    <w:basedOn w:val="prastasis"/>
    <w:next w:val="prastasis"/>
    <w:qFormat/>
    <w:pPr>
      <w:keepNext/>
      <w:outlineLvl w:val="1"/>
    </w:pPr>
    <w:rPr>
      <w:b/>
      <w:bCs/>
    </w:rPr>
  </w:style>
  <w:style w:type="paragraph" w:styleId="Antrat3">
    <w:name w:val="heading 3"/>
    <w:basedOn w:val="prastasis"/>
    <w:next w:val="prastasis"/>
    <w:link w:val="Antrat3Diagrama"/>
    <w:uiPriority w:val="9"/>
    <w:semiHidden/>
    <w:unhideWhenUsed/>
    <w:qFormat/>
    <w:rsid w:val="00204420"/>
    <w:pPr>
      <w:keepNext/>
      <w:spacing w:before="240" w:after="60"/>
      <w:outlineLvl w:val="2"/>
    </w:pPr>
    <w:rPr>
      <w:rFonts w:ascii="Cambria" w:hAnsi="Cambria"/>
      <w:b/>
      <w:b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rPr>
      <w:color w:val="0000FF"/>
      <w:u w:val="single"/>
    </w:rPr>
  </w:style>
  <w:style w:type="character" w:styleId="Perirtashipersaitas">
    <w:name w:val="FollowedHyperlink"/>
    <w:semiHidden/>
    <w:rPr>
      <w:color w:val="800080"/>
      <w:u w:val="single"/>
    </w:rPr>
  </w:style>
  <w:style w:type="character" w:styleId="Puslapionumeris">
    <w:name w:val="page number"/>
    <w:basedOn w:val="Numatytasispastraiposriftas"/>
    <w:semiHidden/>
    <w:qFormat/>
  </w:style>
  <w:style w:type="character" w:customStyle="1" w:styleId="DebesliotekstasDiagrama">
    <w:name w:val="Debesėlio tekstas Diagrama"/>
    <w:link w:val="Debesliotekstas"/>
    <w:uiPriority w:val="99"/>
    <w:semiHidden/>
    <w:qFormat/>
    <w:rsid w:val="00837008"/>
    <w:rPr>
      <w:rFonts w:ascii="Tahoma" w:hAnsi="Tahoma" w:cs="Tahoma"/>
      <w:caps/>
      <w:sz w:val="16"/>
      <w:szCs w:val="16"/>
      <w:lang w:eastAsia="en-US"/>
    </w:rPr>
  </w:style>
  <w:style w:type="character" w:customStyle="1" w:styleId="PagrindinistekstasDiagrama">
    <w:name w:val="Pagrindinis tekstas Diagrama"/>
    <w:link w:val="Pagrindinistekstas"/>
    <w:semiHidden/>
    <w:qFormat/>
    <w:rsid w:val="00CC437A"/>
    <w:rPr>
      <w:caps/>
      <w:sz w:val="24"/>
      <w:lang w:eastAsia="en-US"/>
    </w:rPr>
  </w:style>
  <w:style w:type="character" w:customStyle="1" w:styleId="AntratsDiagrama">
    <w:name w:val="Antraštės Diagrama"/>
    <w:link w:val="Antrats"/>
    <w:uiPriority w:val="99"/>
    <w:qFormat/>
    <w:rsid w:val="00655CE1"/>
    <w:rPr>
      <w:caps/>
      <w:sz w:val="24"/>
      <w:lang w:eastAsia="en-US"/>
    </w:rPr>
  </w:style>
  <w:style w:type="character" w:customStyle="1" w:styleId="Antrat3Diagrama">
    <w:name w:val="Antraštė 3 Diagrama"/>
    <w:link w:val="Antrat3"/>
    <w:uiPriority w:val="9"/>
    <w:semiHidden/>
    <w:qFormat/>
    <w:rsid w:val="00204420"/>
    <w:rPr>
      <w:rFonts w:ascii="Cambria" w:eastAsia="Times New Roman" w:hAnsi="Cambria" w:cs="Times New Roman"/>
      <w:b/>
      <w:bCs/>
      <w:caps/>
      <w:sz w:val="26"/>
      <w:szCs w:val="26"/>
      <w:lang w:eastAsia="en-US"/>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semiHidden/>
    <w:pPr>
      <w:jc w:val="both"/>
    </w:pPr>
    <w:rPr>
      <w:lang w:val="x-none"/>
    </w:rPr>
  </w:style>
  <w:style w:type="paragraph" w:styleId="Sraas">
    <w:name w:val="List"/>
    <w:basedOn w:val="Pagrindinistekstas"/>
    <w:rPr>
      <w:rFonts w:cs="Lucida Sans"/>
    </w:rPr>
  </w:style>
  <w:style w:type="paragraph" w:styleId="Antrat">
    <w:name w:val="caption"/>
    <w:basedOn w:val="prastasis"/>
    <w:next w:val="prastasis"/>
    <w:qFormat/>
    <w:rsid w:val="00204420"/>
    <w:pPr>
      <w:jc w:val="center"/>
    </w:pPr>
    <w:rPr>
      <w:b/>
    </w:rPr>
  </w:style>
  <w:style w:type="paragraph" w:customStyle="1" w:styleId="Index">
    <w:name w:val="Index"/>
    <w:basedOn w:val="prastasis"/>
    <w:qFormat/>
    <w:pPr>
      <w:suppressLineNumbers/>
    </w:pPr>
    <w:rPr>
      <w:rFonts w:cs="Lucida Sans"/>
    </w:rPr>
  </w:style>
  <w:style w:type="paragraph" w:customStyle="1" w:styleId="HeaderandFooter">
    <w:name w:val="Header and Footer"/>
    <w:basedOn w:val="prastasis"/>
    <w:qFormat/>
  </w:style>
  <w:style w:type="paragraph" w:styleId="Antrats">
    <w:name w:val="header"/>
    <w:basedOn w:val="prastasis"/>
    <w:link w:val="AntratsDiagrama"/>
    <w:uiPriority w:val="99"/>
    <w:pPr>
      <w:tabs>
        <w:tab w:val="center" w:pos="4153"/>
        <w:tab w:val="right" w:pos="8306"/>
      </w:tabs>
    </w:pPr>
    <w:rPr>
      <w:lang w:val="x-none"/>
    </w:rPr>
  </w:style>
  <w:style w:type="paragraph" w:styleId="Porat">
    <w:name w:val="footer"/>
    <w:basedOn w:val="prastasis"/>
    <w:semiHidden/>
    <w:pPr>
      <w:tabs>
        <w:tab w:val="center" w:pos="4153"/>
        <w:tab w:val="right" w:pos="8306"/>
      </w:tabs>
    </w:pPr>
  </w:style>
  <w:style w:type="paragraph" w:styleId="Pagrindiniotekstotrauka">
    <w:name w:val="Body Text Indent"/>
    <w:basedOn w:val="prastasis"/>
    <w:semiHidden/>
    <w:pPr>
      <w:ind w:firstLine="720"/>
      <w:jc w:val="both"/>
    </w:pPr>
    <w:rPr>
      <w:caps w:val="0"/>
    </w:rPr>
  </w:style>
  <w:style w:type="paragraph" w:styleId="Debesliotekstas">
    <w:name w:val="Balloon Text"/>
    <w:basedOn w:val="prastasis"/>
    <w:link w:val="DebesliotekstasDiagrama"/>
    <w:uiPriority w:val="99"/>
    <w:semiHidden/>
    <w:unhideWhenUsed/>
    <w:qFormat/>
    <w:rsid w:val="00837008"/>
    <w:rPr>
      <w:rFonts w:ascii="Tahoma" w:hAnsi="Tahoma"/>
      <w:sz w:val="16"/>
      <w:szCs w:val="16"/>
      <w:lang w:val="x-none"/>
    </w:rPr>
  </w:style>
  <w:style w:type="paragraph" w:customStyle="1" w:styleId="BodyText1">
    <w:name w:val="Body Text1"/>
    <w:qFormat/>
    <w:rsid w:val="00ED3A4A"/>
    <w:pPr>
      <w:suppressAutoHyphens/>
      <w:ind w:firstLine="312"/>
      <w:jc w:val="both"/>
    </w:pPr>
    <w:rPr>
      <w:rFonts w:ascii="TimesLT" w:hAnsi="TimesLT"/>
      <w:lang w:val="en-US" w:eastAsia="en-US"/>
    </w:rPr>
  </w:style>
  <w:style w:type="paragraph" w:customStyle="1" w:styleId="FrameContents">
    <w:name w:val="Frame Contents"/>
    <w:basedOn w:val="prastasis"/>
    <w:qFormat/>
  </w:style>
  <w:style w:type="paragraph" w:styleId="Pataisymai">
    <w:name w:val="Revision"/>
    <w:uiPriority w:val="99"/>
    <w:semiHidden/>
    <w:qFormat/>
    <w:rsid w:val="005878BB"/>
    <w:rPr>
      <w:caps/>
      <w:sz w:val="24"/>
      <w:lang w:val="lt-LT" w:eastAsia="en-US"/>
    </w:rPr>
  </w:style>
  <w:style w:type="table" w:styleId="Lentelstinklelis">
    <w:name w:val="Table Grid"/>
    <w:basedOn w:val="prastojilentel"/>
    <w:uiPriority w:val="59"/>
    <w:rsid w:val="00ED3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20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ADD600EE2C4A4895C5688B40583913" ma:contentTypeVersion="9" ma:contentTypeDescription="Create a new document." ma:contentTypeScope="" ma:versionID="d6bffeb9ee4d5ced0635aab9fabd10ca">
  <xsd:schema xmlns:xsd="http://www.w3.org/2001/XMLSchema" xmlns:xs="http://www.w3.org/2001/XMLSchema" xmlns:p="http://schemas.microsoft.com/office/2006/metadata/properties" xmlns:ns3="1e667967-4867-4948-86ce-22661c346013" targetNamespace="http://schemas.microsoft.com/office/2006/metadata/properties" ma:root="true" ma:fieldsID="5117034867806ccaead62b5fc2212d5d" ns3:_="">
    <xsd:import namespace="1e667967-4867-4948-86ce-22661c3460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7967-4867-4948-86ce-22661c346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23AC7-7D38-46B6-97F7-381EEEB41C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C67F48-6622-4537-B506-D0AE8B3AB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7967-4867-4948-86ce-22661c346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9E573-944A-40C2-94BE-00D67BB90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381</Words>
  <Characters>2645</Characters>
  <Application>Microsoft Office Word</Application>
  <DocSecurity>0</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Zemetvarkos ir teises departamentas</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ZUD</dc:creator>
  <cp:lastModifiedBy>Liucija Rinkevičiūtė</cp:lastModifiedBy>
  <cp:revision>8</cp:revision>
  <cp:lastPrinted>2012-10-02T14:03:00Z</cp:lastPrinted>
  <dcterms:created xsi:type="dcterms:W3CDTF">2025-01-20T09:42:00Z</dcterms:created>
  <dcterms:modified xsi:type="dcterms:W3CDTF">2025-01-22T07:53:00Z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0x01010041ADD600EE2C4A4895C5688B40583913</vt:lpwstr>
  </property>
  <property fmtid="{D5CDD505-2E9C-101B-9397-08002B2CF9AE}" pid="3" name="GrammarlyDocumentId">
    <vt:lpwstr>df933d722efe5c6529e5ff32c8de6914527ddbd505aae38a386079c890884de7</vt:lpwstr>
  </property>
</Properties>
</file>