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0282460C" w:rsidR="004F0583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5206">
        <w:rPr>
          <w:rFonts w:ascii="Times New Roman" w:hAnsi="Times New Roman" w:cs="Times New Roman"/>
          <w:sz w:val="24"/>
          <w:szCs w:val="24"/>
        </w:rPr>
        <w:t>Šilutės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655206">
        <w:rPr>
          <w:rFonts w:ascii="Times New Roman" w:hAnsi="Times New Roman" w:cs="Times New Roman"/>
          <w:sz w:val="24"/>
          <w:szCs w:val="24"/>
        </w:rPr>
        <w:t xml:space="preserve">Juknaičių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655206">
        <w:rPr>
          <w:rFonts w:ascii="Times New Roman" w:hAnsi="Times New Roman" w:cs="Times New Roman"/>
          <w:sz w:val="24"/>
          <w:szCs w:val="24"/>
        </w:rPr>
        <w:t>Tautiškių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082FB5">
        <w:rPr>
          <w:rFonts w:ascii="Times New Roman" w:hAnsi="Times New Roman" w:cs="Times New Roman"/>
          <w:sz w:val="24"/>
          <w:szCs w:val="24"/>
        </w:rPr>
        <w:t>8844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003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082FB5">
        <w:rPr>
          <w:rFonts w:ascii="Times New Roman" w:hAnsi="Times New Roman" w:cs="Times New Roman"/>
          <w:sz w:val="24"/>
          <w:szCs w:val="24"/>
        </w:rPr>
        <w:t>164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vietą; parinkti žemės ūkio veiklai</w:t>
      </w:r>
      <w:r w:rsidR="009C568C">
        <w:rPr>
          <w:rFonts w:ascii="Times New Roman" w:hAnsi="Times New Roman" w:cs="Times New Roman"/>
          <w:sz w:val="24"/>
          <w:szCs w:val="24"/>
        </w:rPr>
        <w:t xml:space="preserve"> </w:t>
      </w:r>
      <w:r w:rsidR="009C568C" w:rsidRPr="009C568C">
        <w:rPr>
          <w:rFonts w:ascii="Times New Roman" w:hAnsi="Times New Roman" w:cs="Times New Roman"/>
          <w:sz w:val="24"/>
          <w:szCs w:val="24"/>
        </w:rPr>
        <w:t>reikalingų statinių statybos vietą</w:t>
      </w:r>
      <w:r w:rsidR="009C568C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 Projekto uždaviniai: </w:t>
      </w:r>
      <w:r w:rsidR="008C0200" w:rsidRPr="008C0200">
        <w:rPr>
          <w:rFonts w:ascii="Times New Roman" w:hAnsi="Times New Roman" w:cs="Times New Roman"/>
          <w:sz w:val="24"/>
          <w:szCs w:val="24"/>
        </w:rPr>
        <w:t>nustatyti specialiąsias žemės ir miško naudojimo sąlygas, suplanuoti žemės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ūkio paskirties žemės sklypo (sklypų) teritoriją, nustatant ūkininko sodybos statinių statybos zoną;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kitos (fermų, ūkio,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šiltnamių, kaimo turizmo) paskirties statinių statybos zoną; numatyti žemės tvarkymo priemones,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reikalingas planuojamai žemės ūkio veiklai vykdyti, nepažeidžiant aplinkosaugos, paveldosaugos,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žemės ūkio paskirties žemės naudojimo ir tvarkymo reikalavi</w:t>
      </w:r>
      <w:r w:rsidR="009C342C">
        <w:rPr>
          <w:rFonts w:ascii="Times New Roman" w:hAnsi="Times New Roman" w:cs="Times New Roman"/>
          <w:sz w:val="24"/>
          <w:szCs w:val="24"/>
        </w:rPr>
        <w:t>mų.</w:t>
      </w:r>
    </w:p>
    <w:p w14:paraId="3A89FD36" w14:textId="76E8B4EA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9C342C">
        <w:rPr>
          <w:rFonts w:ascii="Times New Roman" w:hAnsi="Times New Roman" w:cs="Times New Roman"/>
          <w:sz w:val="24"/>
          <w:szCs w:val="24"/>
        </w:rPr>
        <w:t>Z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A62350">
        <w:rPr>
          <w:rFonts w:ascii="Times New Roman" w:hAnsi="Times New Roman" w:cs="Times New Roman"/>
          <w:sz w:val="24"/>
          <w:szCs w:val="24"/>
        </w:rPr>
        <w:t>Ž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6C9C980F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08182A">
        <w:rPr>
          <w:rFonts w:ascii="Times New Roman" w:hAnsi="Times New Roman" w:cs="Times New Roman"/>
          <w:sz w:val="24"/>
          <w:szCs w:val="24"/>
        </w:rPr>
        <w:t>4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EF9">
        <w:rPr>
          <w:rFonts w:ascii="Times New Roman" w:hAnsi="Times New Roman" w:cs="Times New Roman"/>
          <w:sz w:val="24"/>
          <w:szCs w:val="24"/>
        </w:rPr>
        <w:t>gruodžio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18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EF9">
        <w:rPr>
          <w:rFonts w:ascii="Times New Roman" w:hAnsi="Times New Roman" w:cs="Times New Roman"/>
          <w:sz w:val="24"/>
          <w:szCs w:val="24"/>
        </w:rPr>
        <w:t>sausio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0F5264">
        <w:rPr>
          <w:rFonts w:ascii="Times New Roman" w:hAnsi="Times New Roman" w:cs="Times New Roman"/>
          <w:sz w:val="24"/>
          <w:szCs w:val="24"/>
        </w:rPr>
        <w:t>6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9C342C">
        <w:rPr>
          <w:rFonts w:ascii="Times New Roman" w:hAnsi="Times New Roman" w:cs="Times New Roman"/>
          <w:sz w:val="24"/>
          <w:szCs w:val="24"/>
        </w:rPr>
        <w:t>Juknaičių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552207">
        <w:rPr>
          <w:rFonts w:ascii="Times New Roman" w:hAnsi="Times New Roman" w:cs="Times New Roman"/>
          <w:sz w:val="24"/>
          <w:szCs w:val="24"/>
        </w:rPr>
        <w:t>Ši</w:t>
      </w:r>
      <w:r w:rsidR="00552207" w:rsidRPr="00552207">
        <w:rPr>
          <w:rFonts w:ascii="Times New Roman" w:hAnsi="Times New Roman" w:cs="Times New Roman"/>
          <w:sz w:val="24"/>
          <w:szCs w:val="24"/>
        </w:rPr>
        <w:t>lutės raj., Juknaičių sen. Šiloko g. 3,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617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8</cp:revision>
  <cp:lastPrinted>2023-01-02T15:14:00Z</cp:lastPrinted>
  <dcterms:created xsi:type="dcterms:W3CDTF">2024-12-15T14:05:00Z</dcterms:created>
  <dcterms:modified xsi:type="dcterms:W3CDTF">2024-12-15T14:11:00Z</dcterms:modified>
</cp:coreProperties>
</file>